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9A185" w14:textId="01C0073A" w:rsidR="006052D7" w:rsidRDefault="006052D7" w:rsidP="006052D7">
      <w:pPr>
        <w:pStyle w:val="Heading1"/>
      </w:pPr>
      <w:bookmarkStart w:id="0" w:name="_Toc192065390"/>
      <w:bookmarkStart w:id="1" w:name="_Toc205888624"/>
      <w:bookmarkStart w:id="2" w:name="_Hlk186462985"/>
      <w:r w:rsidRPr="005F617D">
        <w:t>Exec</w:t>
      </w:r>
      <w:r>
        <w:t>utive</w:t>
      </w:r>
      <w:r w:rsidRPr="005F617D">
        <w:t xml:space="preserve"> Summary</w:t>
      </w:r>
      <w:bookmarkEnd w:id="0"/>
      <w:bookmarkEnd w:id="1"/>
      <w:r w:rsidR="00736EE0">
        <w:br/>
      </w:r>
      <w:r>
        <w:t>Access to Justice for Prisoners</w:t>
      </w:r>
      <w:r w:rsidR="00736EE0">
        <w:t xml:space="preserve">: </w:t>
      </w:r>
      <w:r>
        <w:t>The Complaints System</w:t>
      </w:r>
    </w:p>
    <w:p w14:paraId="69761D37" w14:textId="2057A80D" w:rsidR="006052D7" w:rsidRDefault="006052D7" w:rsidP="006052D7">
      <w:r w:rsidRPr="00EE6505">
        <w:t xml:space="preserve">Access to justice is a cornerstone of the human rights legal system for everyone.  Once a person has been deprived of their liberty by the </w:t>
      </w:r>
      <w:r>
        <w:t>S</w:t>
      </w:r>
      <w:r w:rsidRPr="00EE6505">
        <w:t>tate, the State has sole responsibility for ensuring that rights are upheld. This includes the ability to make complaints.</w:t>
      </w:r>
      <w:r>
        <w:t xml:space="preserve"> Prison complaints cover a variety of issues. They may be about a person’s access to food and property, or about their correspondence. The same complaints system would also deal with allegations of mistreatment by staff or complaints about living conditions. </w:t>
      </w:r>
      <w:r w:rsidRPr="006B355B">
        <w:t xml:space="preserve"> </w:t>
      </w:r>
    </w:p>
    <w:p w14:paraId="734BC622" w14:textId="04741990" w:rsidR="006052D7" w:rsidRDefault="006052D7" w:rsidP="006052D7">
      <w:r w:rsidRPr="005F617D">
        <w:t xml:space="preserve">We have </w:t>
      </w:r>
      <w:r>
        <w:t>undertaken</w:t>
      </w:r>
      <w:r w:rsidRPr="005F617D">
        <w:t xml:space="preserve"> this research under sections 3 and 4 of our </w:t>
      </w:r>
      <w:r>
        <w:t>founding legislation,</w:t>
      </w:r>
      <w:r w:rsidRPr="005F617D">
        <w:t xml:space="preserve"> which empower</w:t>
      </w:r>
      <w:r>
        <w:t>s</w:t>
      </w:r>
      <w:r w:rsidRPr="005F617D">
        <w:t xml:space="preserve"> us to conduct research and to monitor laws, policies and practices in any area</w:t>
      </w:r>
      <w:r w:rsidR="005D3D07">
        <w:t>.</w:t>
      </w:r>
      <w:r>
        <w:rPr>
          <w:rStyle w:val="FootnoteReference"/>
        </w:rPr>
        <w:footnoteReference w:id="1"/>
      </w:r>
      <w:r w:rsidRPr="005F617D">
        <w:t xml:space="preserve"> </w:t>
      </w:r>
      <w:r>
        <w:t xml:space="preserve">We have found that the prison </w:t>
      </w:r>
      <w:r w:rsidRPr="005E1913">
        <w:t xml:space="preserve">complaints system is not </w:t>
      </w:r>
      <w:r>
        <w:t>effective</w:t>
      </w:r>
      <w:r w:rsidRPr="005E1913">
        <w:t>, with processes which are complex and hard to follow</w:t>
      </w:r>
      <w:r>
        <w:t>. A key concern for the SHRC as Scotland’s National Human Rights Institution is that a flawed complaints system in prisons makes it extremely difficult to identify and investigate serious human rights breaches and to make systemic change needed to make Scotland’s prisons safer for those who live and work there.</w:t>
      </w:r>
    </w:p>
    <w:p w14:paraId="3CFCE98F" w14:textId="77777777" w:rsidR="006052D7" w:rsidRPr="00EE6505" w:rsidRDefault="006052D7" w:rsidP="006052D7">
      <w:bookmarkStart w:id="3" w:name="_Hlk190952844"/>
      <w:r>
        <w:t>The SHRC is concerned that there</w:t>
      </w:r>
      <w:r w:rsidRPr="005E1913">
        <w:t xml:space="preserve"> is a real risk that a prisoner in Scotland will experience a situation that may amount to a human rights violation, and it is highly unlikely that a prisoner would be able to easily pursue justice</w:t>
      </w:r>
      <w:r>
        <w:t>.</w:t>
      </w:r>
    </w:p>
    <w:bookmarkEnd w:id="3"/>
    <w:p w14:paraId="4D98D94E" w14:textId="77777777" w:rsidR="006052D7" w:rsidRDefault="006052D7" w:rsidP="006052D7">
      <w:r w:rsidRPr="005E1913">
        <w:t xml:space="preserve">This </w:t>
      </w:r>
      <w:r>
        <w:t>report</w:t>
      </w:r>
      <w:r w:rsidRPr="005E1913">
        <w:t xml:space="preserve"> illustrate</w:t>
      </w:r>
      <w:r>
        <w:t>s</w:t>
      </w:r>
      <w:r w:rsidRPr="005E1913">
        <w:t xml:space="preserve"> what navigating the prison complaints processes looks and feels like f</w:t>
      </w:r>
      <w:r>
        <w:t xml:space="preserve">rom the perspective of </w:t>
      </w:r>
      <w:r w:rsidRPr="005E1913">
        <w:t>prisoners</w:t>
      </w:r>
      <w:r>
        <w:t xml:space="preserve">. We focus on </w:t>
      </w:r>
      <w:r w:rsidRPr="005F617D">
        <w:t xml:space="preserve">the complaint journey, through the Scottish Prison Service (“SPS”) and National Health Service (“NHS”) published complaints processes and then to the Scottish Public Services </w:t>
      </w:r>
      <w:r w:rsidRPr="005F617D">
        <w:lastRenderedPageBreak/>
        <w:t xml:space="preserve">Ombudsman (“SPSO”). </w:t>
      </w:r>
      <w:r>
        <w:t xml:space="preserve"> The report </w:t>
      </w:r>
      <w:r w:rsidRPr="005E1913">
        <w:t>examine</w:t>
      </w:r>
      <w:r>
        <w:t>s</w:t>
      </w:r>
      <w:r w:rsidRPr="005E1913">
        <w:t xml:space="preserve"> the ability of these processes to identify and remedy human rights concerns, both on an individual and systemic level. To do so, we carried out desk-based research on prison complaints processes, both in general and specific to Scotland. We also spoke to </w:t>
      </w:r>
      <w:r>
        <w:t xml:space="preserve">a small sample of </w:t>
      </w:r>
      <w:r w:rsidRPr="005E1913">
        <w:t>professionals from a mix of backgrounds, all with in</w:t>
      </w:r>
      <w:r>
        <w:t>-</w:t>
      </w:r>
      <w:r w:rsidRPr="005E1913">
        <w:t>depth experience of Scottish prison complaints. Finally, we</w:t>
      </w:r>
      <w:r>
        <w:t xml:space="preserve"> structur</w:t>
      </w:r>
      <w:r w:rsidRPr="005E1913">
        <w:t xml:space="preserve">ed our analysis </w:t>
      </w:r>
      <w:r>
        <w:t>through</w:t>
      </w:r>
      <w:r w:rsidRPr="005E1913">
        <w:t xml:space="preserve"> the relevant human rights framework to arrive at</w:t>
      </w:r>
      <w:r>
        <w:t xml:space="preserve"> key</w:t>
      </w:r>
      <w:r w:rsidRPr="005E1913">
        <w:t xml:space="preserve"> recommendation</w:t>
      </w:r>
      <w:r>
        <w:t>s</w:t>
      </w:r>
      <w:r w:rsidRPr="005E1913">
        <w:t xml:space="preserve"> and a set of findings.</w:t>
      </w:r>
    </w:p>
    <w:p w14:paraId="7BD574AD" w14:textId="77777777" w:rsidR="006052D7" w:rsidRPr="005F617D" w:rsidRDefault="006052D7" w:rsidP="006052D7">
      <w:pPr>
        <w:pStyle w:val="Heading2"/>
      </w:pPr>
      <w:bookmarkStart w:id="4" w:name="_Toc192065391"/>
      <w:r>
        <w:t xml:space="preserve">What </w:t>
      </w:r>
      <w:bookmarkEnd w:id="4"/>
      <w:r>
        <w:t>we found</w:t>
      </w:r>
    </w:p>
    <w:p w14:paraId="46EA0DE7" w14:textId="3A28522A" w:rsidR="006052D7" w:rsidRPr="006F1ACE" w:rsidRDefault="006052D7" w:rsidP="006052D7">
      <w:r>
        <w:t>Our assessment indicates that t</w:t>
      </w:r>
      <w:r w:rsidRPr="005F617D">
        <w:t xml:space="preserve">he prison complaints system </w:t>
      </w:r>
      <w:r>
        <w:t>in Scotland does not meet human rights standards on Access to Justice and practice in relation to the specific Committee for the Prevention of Torture (“CPT”) standards on complaints could be significantly improved.</w:t>
      </w:r>
      <w:bookmarkStart w:id="5" w:name="_Hlk189485074"/>
      <w:r w:rsidR="00CA78BB">
        <w:rPr>
          <w:rStyle w:val="FootnoteReference"/>
        </w:rPr>
        <w:footnoteReference w:id="2"/>
      </w:r>
    </w:p>
    <w:bookmarkEnd w:id="5"/>
    <w:p w14:paraId="1C2436E7" w14:textId="77777777" w:rsidR="006052D7" w:rsidRDefault="006052D7" w:rsidP="006052D7">
      <w:r>
        <w:t>Our evidence suggests that</w:t>
      </w:r>
      <w:r w:rsidRPr="005F617D">
        <w:t xml:space="preserve"> the </w:t>
      </w:r>
      <w:r>
        <w:t xml:space="preserve">prison </w:t>
      </w:r>
      <w:r w:rsidRPr="005F617D">
        <w:t xml:space="preserve">complaints system is not </w:t>
      </w:r>
      <w:r>
        <w:t xml:space="preserve">consistently </w:t>
      </w:r>
      <w:r w:rsidRPr="005F617D">
        <w:t xml:space="preserve">accessible </w:t>
      </w:r>
      <w:r>
        <w:t>or</w:t>
      </w:r>
      <w:r w:rsidRPr="005F617D">
        <w:t xml:space="preserve"> transparent</w:t>
      </w:r>
      <w:r>
        <w:t>.  It</w:t>
      </w:r>
      <w:r w:rsidRPr="005F617D">
        <w:t xml:space="preserve"> is not set up in a way that ensures continuous learning and improvement</w:t>
      </w:r>
      <w:r>
        <w:t xml:space="preserve"> and so it</w:t>
      </w:r>
      <w:r w:rsidRPr="005F617D">
        <w:t xml:space="preserve"> does not inspire confidence</w:t>
      </w:r>
      <w:r>
        <w:t>.</w:t>
      </w:r>
      <w:r w:rsidRPr="005F617D">
        <w:t xml:space="preserve"> </w:t>
      </w:r>
      <w:r>
        <w:t>Our research also suggests that some prisoners may fear that their circumstances in prison will worsen if they pursue a complaint.</w:t>
      </w:r>
      <w:r w:rsidRPr="005F617D">
        <w:t xml:space="preserve"> Crucially, the system is not centred around human rights, which is problematic when so many of the complaints being considered could have significant consequences for people’s human rights. </w:t>
      </w:r>
    </w:p>
    <w:p w14:paraId="345B098B" w14:textId="3E938E08" w:rsidR="006052D7" w:rsidRDefault="006052D7" w:rsidP="006052D7">
      <w:r>
        <w:t>Our main findings on the gaps in the prison complaints system are</w:t>
      </w:r>
      <w:r w:rsidRPr="005F617D">
        <w:t xml:space="preserve"> </w:t>
      </w:r>
      <w:r>
        <w:t>presented against</w:t>
      </w:r>
      <w:r w:rsidRPr="005F617D">
        <w:t xml:space="preserve"> the five basic principles that all prison complaints processes should comply with as outlined by </w:t>
      </w:r>
      <w:r>
        <w:t>the CPT.</w:t>
      </w:r>
    </w:p>
    <w:p w14:paraId="2389FA3B" w14:textId="77777777" w:rsidR="006052D7" w:rsidRDefault="006052D7" w:rsidP="006052D7">
      <w:pPr>
        <w:pStyle w:val="Heading3"/>
      </w:pPr>
      <w:r w:rsidRPr="003118EF">
        <w:t xml:space="preserve">Available </w:t>
      </w:r>
      <w:r>
        <w:t xml:space="preserve">and </w:t>
      </w:r>
      <w:r w:rsidRPr="003118EF">
        <w:t>Accessible</w:t>
      </w:r>
    </w:p>
    <w:p w14:paraId="7F517003" w14:textId="77777777" w:rsidR="006052D7" w:rsidRPr="003118EF" w:rsidRDefault="006052D7" w:rsidP="006052D7">
      <w:r w:rsidRPr="00001978">
        <w:t xml:space="preserve">The complaints system is not accessible in its current form. People with lower literacy skills, certain physical disabilities, those with learning disabilities or learning difficulties and those for whom English is not their first or preferred language may </w:t>
      </w:r>
      <w:r w:rsidRPr="00001978">
        <w:lastRenderedPageBreak/>
        <w:t>struggle or be unable to complete complaint forms. In addition, prisoners generally contact SPSO by phone or post, which causes similar barriers.</w:t>
      </w:r>
    </w:p>
    <w:p w14:paraId="72432756" w14:textId="77777777" w:rsidR="006052D7" w:rsidRDefault="006052D7" w:rsidP="006052D7">
      <w:r w:rsidRPr="00663B2B">
        <w:t xml:space="preserve">The SPS system for Equality &amp; Diversity complaints </w:t>
      </w:r>
      <w:r>
        <w:t>requires improvement</w:t>
      </w:r>
      <w:r w:rsidRPr="00663B2B">
        <w:t xml:space="preserve">. This has been repeatedly pointed out by inspectors for a number of years. </w:t>
      </w:r>
    </w:p>
    <w:p w14:paraId="1548FF03" w14:textId="77777777" w:rsidR="006052D7" w:rsidRDefault="006052D7" w:rsidP="006052D7">
      <w:r>
        <w:t>The provision of independent advocacy in prisons is inconsistent and there is much unmet need.</w:t>
      </w:r>
      <w:r w:rsidRPr="00663B2B">
        <w:t xml:space="preserve"> </w:t>
      </w:r>
    </w:p>
    <w:p w14:paraId="2C6BD7CE" w14:textId="77777777" w:rsidR="006052D7" w:rsidRDefault="006052D7" w:rsidP="006052D7">
      <w:r>
        <w:t>It can be difficult to access independent advice (including legal advice) and information in prison</w:t>
      </w:r>
      <w:r w:rsidRPr="00663B2B">
        <w:t>, including on how to complain</w:t>
      </w:r>
      <w:r>
        <w:t>. There are examples of good practice, which could be replicated across the prison estate.</w:t>
      </w:r>
    </w:p>
    <w:p w14:paraId="4042B8C7" w14:textId="77777777" w:rsidR="006052D7" w:rsidRDefault="006052D7" w:rsidP="006052D7">
      <w:r w:rsidRPr="00FF4618">
        <w:t>Families report feeling “brushed off” or a “nuisance”. They can also fear negative repercussions for the person in prison if they complain.</w:t>
      </w:r>
    </w:p>
    <w:p w14:paraId="5AB773F2" w14:textId="77777777" w:rsidR="006052D7" w:rsidRPr="003118EF" w:rsidRDefault="006052D7" w:rsidP="006052D7">
      <w:pPr>
        <w:pStyle w:val="Heading3"/>
      </w:pPr>
      <w:r w:rsidRPr="003118EF">
        <w:t xml:space="preserve">Confidential </w:t>
      </w:r>
    </w:p>
    <w:p w14:paraId="4AE7F9F5" w14:textId="77777777" w:rsidR="006052D7" w:rsidRDefault="006052D7" w:rsidP="006052D7">
      <w:r w:rsidRPr="00663B2B">
        <w:t>Some prisoners fear that complaining will worsen their situation or lead to some form of reprisal. Linked to fear is a general mistrust in the system, or lack of confidence that making a complaint will lead to improved outcomes.</w:t>
      </w:r>
    </w:p>
    <w:p w14:paraId="406D0D30" w14:textId="77777777" w:rsidR="006052D7" w:rsidRDefault="006052D7" w:rsidP="006052D7">
      <w:r>
        <w:t>The SPS system as a whole is not confidential.</w:t>
      </w:r>
    </w:p>
    <w:p w14:paraId="329FB478" w14:textId="77777777" w:rsidR="006052D7" w:rsidRPr="003118EF" w:rsidRDefault="006052D7" w:rsidP="006052D7">
      <w:pPr>
        <w:pStyle w:val="Heading3"/>
      </w:pPr>
      <w:r w:rsidRPr="003118EF">
        <w:t xml:space="preserve">Effective </w:t>
      </w:r>
    </w:p>
    <w:p w14:paraId="33DB24C1" w14:textId="77777777" w:rsidR="006052D7" w:rsidRDefault="006052D7" w:rsidP="006052D7">
      <w:r>
        <w:t xml:space="preserve">There does not appear to be an effective system of triaging complaints in a way that prioritises more serious complaints where there is a risk of a human rights violation having occurred. </w:t>
      </w:r>
    </w:p>
    <w:p w14:paraId="791DCCB0" w14:textId="77777777" w:rsidR="006052D7" w:rsidRDefault="006052D7" w:rsidP="006052D7">
      <w:r>
        <w:t>Those considering complaints do not do so with a consistent knowledge of the human rights that may be engaged.</w:t>
      </w:r>
    </w:p>
    <w:p w14:paraId="07426E35" w14:textId="77777777" w:rsidR="006052D7" w:rsidRPr="003118EF" w:rsidRDefault="006052D7" w:rsidP="006052D7">
      <w:r>
        <w:t>There are a number of barriers for those wishing to pursue court remedies for human rights violations. Those include strict time limits, rules on standing (the legal right to bring a case in court), lack of access to specialist legal advice, and an inadequate legal aid system</w:t>
      </w:r>
      <w:r w:rsidRPr="003118EF">
        <w:t>.</w:t>
      </w:r>
    </w:p>
    <w:p w14:paraId="1A8A9AE2" w14:textId="77777777" w:rsidR="006052D7" w:rsidRPr="003118EF" w:rsidRDefault="006052D7" w:rsidP="006052D7">
      <w:pPr>
        <w:pStyle w:val="Heading3"/>
      </w:pPr>
      <w:r w:rsidRPr="003118EF">
        <w:t xml:space="preserve">Traceable </w:t>
      </w:r>
    </w:p>
    <w:p w14:paraId="52648959" w14:textId="77777777" w:rsidR="006052D7" w:rsidRDefault="006052D7" w:rsidP="006052D7">
      <w:r>
        <w:t>There is no traceable system in place</w:t>
      </w:r>
      <w:r w:rsidRPr="00663B2B">
        <w:t xml:space="preserve"> </w:t>
      </w:r>
      <w:r>
        <w:t xml:space="preserve">to allow prisoners to monitor the status of their complaints. </w:t>
      </w:r>
    </w:p>
    <w:p w14:paraId="75F5EC7A" w14:textId="77777777" w:rsidR="006052D7" w:rsidRPr="00663B2B" w:rsidRDefault="006052D7" w:rsidP="006052D7">
      <w:r>
        <w:t>There does not appear to be a consistent mechanism for the complaints system to contribute to learning and improvement of treatment and conditions of prisoners.</w:t>
      </w:r>
    </w:p>
    <w:p w14:paraId="767DF9A8" w14:textId="520B5A70" w:rsidR="006052D7" w:rsidRDefault="006052D7" w:rsidP="006052D7">
      <w:r>
        <w:lastRenderedPageBreak/>
        <w:t>Publicly available and transparent data on SPS complaints, appropriately disaggregated, is lacking.</w:t>
      </w:r>
      <w:r w:rsidRPr="00663B2B">
        <w:t xml:space="preserve"> </w:t>
      </w:r>
      <w:r>
        <w:t>This makes it very difficult to properly hold duty bearers to account.</w:t>
      </w:r>
    </w:p>
    <w:p w14:paraId="59DF8D41" w14:textId="77777777" w:rsidR="006052D7" w:rsidRDefault="006052D7" w:rsidP="006052D7">
      <w:bookmarkStart w:id="6" w:name="_Toc192065392"/>
      <w:r w:rsidRPr="005F617D">
        <w:t xml:space="preserve">In conducting this research, two things in particular stood out to us. The first is the complexity of the system. As a team of legal, policy and research professionals, we found it challenging to understand and illustrate what the current complaints process for both SPS and NHS complaints is. This left us with the impression that it would be almost impossible for some prisoners, particularly those with certain disabilities or those for whom English is not their first or preferred language, to successfully engage with the complaints processes. The second is that the data on prison complaints is so </w:t>
      </w:r>
      <w:r>
        <w:t>deficient</w:t>
      </w:r>
      <w:r w:rsidRPr="005F617D">
        <w:t xml:space="preserve"> that it is not possible to understand the full picture, and therefore extremely difficult to effectively hold </w:t>
      </w:r>
      <w:r>
        <w:t>those with responsibilities to protect human rights</w:t>
      </w:r>
      <w:r w:rsidRPr="005F617D">
        <w:t xml:space="preserve">, </w:t>
      </w:r>
      <w:r>
        <w:t>such as the SPS,</w:t>
      </w:r>
      <w:r w:rsidRPr="005F617D">
        <w:t xml:space="preserve"> to account</w:t>
      </w:r>
      <w:r>
        <w:t>.</w:t>
      </w:r>
    </w:p>
    <w:p w14:paraId="703ACDC1" w14:textId="77777777" w:rsidR="006052D7" w:rsidRPr="005F617D" w:rsidRDefault="006052D7" w:rsidP="006052D7">
      <w:pPr>
        <w:pStyle w:val="Heading2"/>
      </w:pPr>
      <w:r>
        <w:t>Key Recommendations</w:t>
      </w:r>
      <w:bookmarkEnd w:id="6"/>
    </w:p>
    <w:p w14:paraId="1AF44879" w14:textId="77777777" w:rsidR="006052D7" w:rsidRDefault="006052D7" w:rsidP="006052D7">
      <w:r>
        <w:t>First and foremost, we recommend that the prison complaints system as it stands is in need of urgent review and reform. It cannot and should not continue unchanged. It is not for the National Human Rights Institution to provide detailed recommendations on the development of a system that works for Scotland’s prisons; it is</w:t>
      </w:r>
      <w:r w:rsidRPr="005F617D">
        <w:t xml:space="preserve"> for those with experience of the prison and complaint handling systems</w:t>
      </w:r>
      <w:r>
        <w:t xml:space="preserve"> to do so. However, in the development of this report we have reflected a number of practical suggestions for short and long-term improvements. </w:t>
      </w:r>
    </w:p>
    <w:p w14:paraId="288CF80A" w14:textId="77777777" w:rsidR="006052D7" w:rsidRPr="005F617D" w:rsidRDefault="006052D7" w:rsidP="006052D7">
      <w:r w:rsidRPr="005F617D">
        <w:t>We</w:t>
      </w:r>
      <w:r>
        <w:t xml:space="preserve"> therefore </w:t>
      </w:r>
      <w:r w:rsidRPr="005F617D">
        <w:t xml:space="preserve">recommend that: </w:t>
      </w:r>
    </w:p>
    <w:p w14:paraId="4314664F" w14:textId="77777777" w:rsidR="006052D7" w:rsidRPr="003118EF" w:rsidRDefault="006052D7" w:rsidP="00CA78BB">
      <w:r w:rsidRPr="003118EF">
        <w:t>The Scottish Government should take action to review and reform the way complaints in Scottish prisons operate. Any reformed system should be grounded in human rights standards and be informed by the experiences of people in prison and their families. This work should be done in collaboration with key stakeholders, with a clear and transparent timescale for delivery.</w:t>
      </w:r>
    </w:p>
    <w:p w14:paraId="00A5B3E7" w14:textId="05283D60" w:rsidR="006052D7" w:rsidRPr="003118EF" w:rsidRDefault="006052D7" w:rsidP="00CA78BB">
      <w:r w:rsidRPr="003118EF">
        <w:t xml:space="preserve">The Scottish Government and/or SPS should commit to distributing </w:t>
      </w:r>
      <w:r w:rsidR="00B46834" w:rsidRPr="00FE1858">
        <w:t xml:space="preserve">the </w:t>
      </w:r>
      <w:r w:rsidR="00B46834">
        <w:t xml:space="preserve">guide </w:t>
      </w:r>
      <w:hyperlink r:id="rId8" w:history="1">
        <w:r w:rsidR="00B46834" w:rsidRPr="00B46834">
          <w:rPr>
            <w:rStyle w:val="Hyperlink"/>
          </w:rPr>
          <w:t>Your Rights Under the Scottish Prison Rules</w:t>
        </w:r>
      </w:hyperlink>
      <w:r w:rsidRPr="003118EF">
        <w:t>, drafted by SHRC and the Parkhead Citizens Advice Bureau and published in July 2025. The Scottish Government and/or the SPS should keep this document up to date and should ensure translation into other languages as required and publication in formats such as Easy Read.</w:t>
      </w:r>
      <w:r w:rsidRPr="003118EF" w:rsidDel="00E476A7">
        <w:t xml:space="preserve"> </w:t>
      </w:r>
    </w:p>
    <w:p w14:paraId="6FF3582B" w14:textId="77777777" w:rsidR="006052D7" w:rsidRPr="003118EF" w:rsidRDefault="006052D7" w:rsidP="00CA78BB">
      <w:r w:rsidRPr="003118EF">
        <w:t>The transparency and accessibility of data on prison complaints should be improved to ensure more robust scrutiny is possible and to promote continuous learning and improvement at a national level.</w:t>
      </w:r>
    </w:p>
    <w:p w14:paraId="658A4CC0" w14:textId="6D7D521E" w:rsidR="006052D7" w:rsidRDefault="006052D7" w:rsidP="006052D7">
      <w:pPr>
        <w:pStyle w:val="Heading2"/>
      </w:pPr>
      <w:r>
        <w:lastRenderedPageBreak/>
        <w:t xml:space="preserve">What </w:t>
      </w:r>
      <w:r w:rsidR="00DC43CA">
        <w:t>will happen</w:t>
      </w:r>
      <w:r>
        <w:t xml:space="preserve"> next</w:t>
      </w:r>
    </w:p>
    <w:p w14:paraId="05AF531F" w14:textId="7C40F2A3" w:rsidR="006052D7" w:rsidRPr="00FE1858" w:rsidRDefault="006052D7" w:rsidP="006052D7">
      <w:r w:rsidRPr="00FE1858">
        <w:t xml:space="preserve">We will share this report and the </w:t>
      </w:r>
      <w:r w:rsidR="00B46834">
        <w:t xml:space="preserve">guide </w:t>
      </w:r>
      <w:hyperlink r:id="rId9" w:history="1">
        <w:r w:rsidR="00B46834" w:rsidRPr="00B46834">
          <w:rPr>
            <w:rStyle w:val="Hyperlink"/>
          </w:rPr>
          <w:t>Your Rights Under the Scottish Prison Rules</w:t>
        </w:r>
      </w:hyperlink>
      <w:r w:rsidRPr="00FE1858">
        <w:t xml:space="preserve"> with the Scottish Government, the Scottish Prison Service and other key stakeholders</w:t>
      </w:r>
      <w:r>
        <w:t xml:space="preserve">, including those who advise and advocate for prisoners and their families. We </w:t>
      </w:r>
      <w:r w:rsidRPr="00FE1858">
        <w:t>are committed to follow up work to ensure our concerns are acknowledged and acted upon.</w:t>
      </w:r>
    </w:p>
    <w:p w14:paraId="321478EC" w14:textId="77777777" w:rsidR="006052D7" w:rsidRPr="00FE1858" w:rsidRDefault="006052D7" w:rsidP="006052D7">
      <w:r w:rsidRPr="00FE1858">
        <w:t xml:space="preserve">We will also share our findings with relevant Committees of the Scottish Parliament, including the Criminal Justice Committee and the Equalities, Human Rights and Civil Justice Committee. </w:t>
      </w:r>
    </w:p>
    <w:p w14:paraId="566FB319" w14:textId="77777777" w:rsidR="006052D7" w:rsidRPr="00FE1858" w:rsidRDefault="006052D7" w:rsidP="006052D7">
      <w:r w:rsidRPr="00FE1858">
        <w:t xml:space="preserve">We will distribute this report among our own domestic and international human rights networks, including through our membership of the </w:t>
      </w:r>
      <w:r>
        <w:t>NPM</w:t>
      </w:r>
      <w:r w:rsidRPr="00FE1858">
        <w:t xml:space="preserve"> and to bodies such as the CPT.</w:t>
      </w:r>
    </w:p>
    <w:p w14:paraId="03376033" w14:textId="005EDB2F" w:rsidR="00DB0847" w:rsidRDefault="006052D7" w:rsidP="00DB0847">
      <w:r w:rsidRPr="00FE1858">
        <w:t>Finally, we will reflect our findings in our future international treaty monitoring and reporting work, for example in relation to the upcoming review of the UK’s compliance with Convention against Torture and Other Cruel, Inhuman or Degrading Treatment or Punishment.</w:t>
      </w:r>
    </w:p>
    <w:p w14:paraId="55D54AE7" w14:textId="7585700F" w:rsidR="00643472" w:rsidRDefault="00643472" w:rsidP="00643472">
      <w:pPr>
        <w:pStyle w:val="Heading2"/>
      </w:pPr>
      <w:bookmarkStart w:id="7" w:name="_Hlk206059871"/>
      <w:r>
        <w:t>Find out more</w:t>
      </w:r>
    </w:p>
    <w:p w14:paraId="09E3C96C" w14:textId="2A0FDFE6" w:rsidR="00643472" w:rsidRPr="00C0751C" w:rsidRDefault="00542F46" w:rsidP="00DB0847">
      <w:r w:rsidRPr="00542F46">
        <w:t xml:space="preserve">For more information, read the full report on our website at </w:t>
      </w:r>
      <w:hyperlink r:id="rId10" w:history="1">
        <w:r w:rsidRPr="00402658">
          <w:rPr>
            <w:rStyle w:val="Hyperlink"/>
          </w:rPr>
          <w:t>www.scottishhumanrights.com</w:t>
        </w:r>
      </w:hyperlink>
      <w:r>
        <w:t xml:space="preserve"> </w:t>
      </w:r>
      <w:bookmarkEnd w:id="7"/>
    </w:p>
    <w:bookmarkEnd w:id="2"/>
    <w:sectPr w:rsidR="00643472" w:rsidRPr="00C0751C" w:rsidSect="00753FC8">
      <w:headerReference w:type="even" r:id="rId11"/>
      <w:headerReference w:type="default" r:id="rId12"/>
      <w:footerReference w:type="default" r:id="rId13"/>
      <w:headerReference w:type="first" r:id="rId14"/>
      <w:footerReference w:type="first" r:id="rId15"/>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FCAD" w14:textId="77777777" w:rsidR="006052D7" w:rsidRDefault="006052D7" w:rsidP="00813960">
      <w:r>
        <w:separator/>
      </w:r>
    </w:p>
    <w:p w14:paraId="46D83B9C" w14:textId="77777777" w:rsidR="006052D7" w:rsidRDefault="006052D7" w:rsidP="00813960"/>
  </w:endnote>
  <w:endnote w:type="continuationSeparator" w:id="0">
    <w:p w14:paraId="1F5202BD" w14:textId="77777777" w:rsidR="006052D7" w:rsidRDefault="006052D7" w:rsidP="00813960">
      <w:r>
        <w:continuationSeparator/>
      </w:r>
    </w:p>
    <w:p w14:paraId="283FDAAA" w14:textId="77777777" w:rsidR="006052D7" w:rsidRDefault="006052D7" w:rsidP="00813960"/>
  </w:endnote>
  <w:endnote w:type="continuationNotice" w:id="1">
    <w:p w14:paraId="0737ACA7" w14:textId="77777777" w:rsidR="006052D7" w:rsidRDefault="006052D7" w:rsidP="00813960"/>
    <w:p w14:paraId="7DE73C0F" w14:textId="77777777" w:rsidR="006052D7" w:rsidRDefault="006052D7" w:rsidP="0081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6856D" w14:textId="77777777" w:rsidR="00734BE1" w:rsidRPr="000C45D7" w:rsidRDefault="003D0B89" w:rsidP="000C45D7">
    <w:pPr>
      <w:pStyle w:val="Footer"/>
    </w:pPr>
    <w:r w:rsidRPr="0061605D">
      <w:rPr>
        <w:noProof/>
      </w:rPr>
      <w:drawing>
        <wp:anchor distT="0" distB="0" distL="114300" distR="114300" simplePos="0" relativeHeight="251718656" behindDoc="0" locked="0" layoutInCell="1" allowOverlap="1" wp14:anchorId="1B2A2FC3" wp14:editId="3C77157F">
          <wp:simplePos x="0" y="0"/>
          <wp:positionH relativeFrom="rightMargin">
            <wp:posOffset>-41275</wp:posOffset>
          </wp:positionH>
          <wp:positionV relativeFrom="paragraph">
            <wp:posOffset>64770</wp:posOffset>
          </wp:positionV>
          <wp:extent cx="319405" cy="319405"/>
          <wp:effectExtent l="0" t="0" r="4445" b="4445"/>
          <wp:wrapNone/>
          <wp:docPr id="12305034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6608" behindDoc="0" locked="0" layoutInCell="1" allowOverlap="1" wp14:anchorId="3F8071D1" wp14:editId="3D9B401C">
          <wp:simplePos x="0" y="0"/>
          <wp:positionH relativeFrom="margin">
            <wp:posOffset>5412105</wp:posOffset>
          </wp:positionH>
          <wp:positionV relativeFrom="paragraph">
            <wp:posOffset>104140</wp:posOffset>
          </wp:positionV>
          <wp:extent cx="333375" cy="250190"/>
          <wp:effectExtent l="0" t="0" r="9525" b="0"/>
          <wp:wrapNone/>
          <wp:docPr id="122021472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7632" behindDoc="0" locked="0" layoutInCell="1" allowOverlap="1" wp14:anchorId="07F73C34" wp14:editId="32CD5C0D">
          <wp:simplePos x="0" y="0"/>
          <wp:positionH relativeFrom="column">
            <wp:posOffset>5229225</wp:posOffset>
          </wp:positionH>
          <wp:positionV relativeFrom="paragraph">
            <wp:posOffset>140970</wp:posOffset>
          </wp:positionV>
          <wp:extent cx="184150" cy="184150"/>
          <wp:effectExtent l="0" t="0" r="6350" b="6350"/>
          <wp:wrapNone/>
          <wp:docPr id="20753545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5584" behindDoc="0" locked="0" layoutInCell="1" allowOverlap="1" wp14:anchorId="0B512B4E" wp14:editId="43F6F4E0">
          <wp:simplePos x="0" y="0"/>
          <wp:positionH relativeFrom="column">
            <wp:posOffset>4940300</wp:posOffset>
          </wp:positionH>
          <wp:positionV relativeFrom="paragraph">
            <wp:posOffset>118110</wp:posOffset>
          </wp:positionV>
          <wp:extent cx="229235" cy="229235"/>
          <wp:effectExtent l="0" t="0" r="0" b="0"/>
          <wp:wrapNone/>
          <wp:docPr id="15164930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9680" behindDoc="0" locked="0" layoutInCell="1" allowOverlap="1" wp14:anchorId="741D0F49" wp14:editId="19E06287">
          <wp:simplePos x="0" y="0"/>
          <wp:positionH relativeFrom="column">
            <wp:posOffset>4688596</wp:posOffset>
          </wp:positionH>
          <wp:positionV relativeFrom="paragraph">
            <wp:posOffset>125388</wp:posOffset>
          </wp:positionV>
          <wp:extent cx="219075" cy="219075"/>
          <wp:effectExtent l="0" t="0" r="9525" b="9525"/>
          <wp:wrapNone/>
          <wp:docPr id="143794690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960" w:rsidRPr="0061605D">
      <w:rPr>
        <w:noProof/>
      </w:rPr>
      <mc:AlternateContent>
        <mc:Choice Requires="wps">
          <w:drawing>
            <wp:anchor distT="0" distB="0" distL="114300" distR="114300" simplePos="0" relativeHeight="251721728" behindDoc="1" locked="0" layoutInCell="1" allowOverlap="1" wp14:anchorId="50308406" wp14:editId="7045AFBF">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63450203" w14:textId="77777777" w:rsidR="00813960" w:rsidRDefault="00813960"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308406"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594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63450203" w14:textId="77777777" w:rsidR="00813960" w:rsidRDefault="00813960" w:rsidP="00813960"/>
                </w:txbxContent>
              </v:textbox>
              <w10:wrap type="tight" anchorx="margin"/>
            </v:shape>
          </w:pict>
        </mc:Fallback>
      </mc:AlternateContent>
    </w:r>
    <w:sdt>
      <w:sdtPr>
        <w:id w:val="-147899011"/>
        <w:docPartObj>
          <w:docPartGallery w:val="Page Numbers (Bottom of Page)"/>
          <w:docPartUnique/>
        </w:docPartObj>
      </w:sdtPr>
      <w:sdtEndPr/>
      <w:sdtContent>
        <w:r w:rsidR="00813960" w:rsidRPr="0061605D">
          <w:rPr>
            <w:noProof/>
          </w:rPr>
          <mc:AlternateContent>
            <mc:Choice Requires="wps">
              <w:drawing>
                <wp:anchor distT="0" distB="0" distL="114300" distR="114300" simplePos="0" relativeHeight="251720704" behindDoc="0" locked="0" layoutInCell="1" allowOverlap="1" wp14:anchorId="3C741CDC" wp14:editId="4D84021B">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152BC"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100226710"/>
            <w:docPartObj>
              <w:docPartGallery w:val="Page Numbers (Bottom of Page)"/>
              <w:docPartUnique/>
            </w:docPartObj>
          </w:sdtPr>
          <w:sdtEndPr/>
          <w:sdtContent>
            <w:r w:rsidR="00813960" w:rsidRPr="000C45D7">
              <w:t xml:space="preserve">0131 297 5750 | hello@scottishhumanrights.com | </w:t>
            </w:r>
            <w:hyperlink r:id="rId6" w:history="1">
              <w:r w:rsidR="00813960" w:rsidRPr="000C45D7">
                <w:t>www.scottishhumanrights.com</w:t>
              </w:r>
            </w:hyperlink>
            <w:r w:rsidR="00813960" w:rsidRPr="000C45D7">
              <w:t xml:space="preserve"> | </w:t>
            </w:r>
            <w:r w:rsidR="00813960" w:rsidRPr="000C45D7">
              <w:b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0414" w14:textId="77777777" w:rsidR="00494B08" w:rsidRPr="000C45D7" w:rsidRDefault="003D0B89" w:rsidP="000C45D7">
    <w:pPr>
      <w:pStyle w:val="Footer"/>
    </w:pPr>
    <w:r w:rsidRPr="0061605D">
      <w:rPr>
        <w:noProof/>
      </w:rPr>
      <w:drawing>
        <wp:anchor distT="0" distB="0" distL="114300" distR="114300" simplePos="0" relativeHeight="251695104" behindDoc="0" locked="0" layoutInCell="1" allowOverlap="1" wp14:anchorId="55E6B0B3" wp14:editId="0E159680">
          <wp:simplePos x="0" y="0"/>
          <wp:positionH relativeFrom="column">
            <wp:posOffset>4749800</wp:posOffset>
          </wp:positionH>
          <wp:positionV relativeFrom="paragraph">
            <wp:posOffset>113030</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1008" behindDoc="0" locked="0" layoutInCell="1" allowOverlap="1" wp14:anchorId="6D3B6D4F" wp14:editId="1BDD747A">
          <wp:simplePos x="0" y="0"/>
          <wp:positionH relativeFrom="column">
            <wp:posOffset>5001895</wp:posOffset>
          </wp:positionH>
          <wp:positionV relativeFrom="paragraph">
            <wp:posOffset>106045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3056" behindDoc="0" locked="0" layoutInCell="1" allowOverlap="1" wp14:anchorId="19CA1AB4" wp14:editId="796F2F92">
          <wp:simplePos x="0" y="0"/>
          <wp:positionH relativeFrom="column">
            <wp:posOffset>5290820</wp:posOffset>
          </wp:positionH>
          <wp:positionV relativeFrom="paragraph">
            <wp:posOffset>128905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2032" behindDoc="0" locked="0" layoutInCell="1" allowOverlap="1" wp14:anchorId="3980FF7B" wp14:editId="24D5ECE0">
          <wp:simplePos x="0" y="0"/>
          <wp:positionH relativeFrom="margin">
            <wp:posOffset>5473700</wp:posOffset>
          </wp:positionH>
          <wp:positionV relativeFrom="paragraph">
            <wp:posOffset>92075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4080" behindDoc="0" locked="0" layoutInCell="1" allowOverlap="1" wp14:anchorId="3DED0306" wp14:editId="4899D91E">
          <wp:simplePos x="0" y="0"/>
          <wp:positionH relativeFrom="rightMargin">
            <wp:posOffset>20320</wp:posOffset>
          </wp:positionH>
          <wp:positionV relativeFrom="paragraph">
            <wp:posOffset>52705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sidRPr="0061605D">
      <w:rPr>
        <w:noProof/>
      </w:rPr>
      <mc:AlternateContent>
        <mc:Choice Requires="wps">
          <w:drawing>
            <wp:anchor distT="0" distB="0" distL="114300" distR="114300" simplePos="0" relativeHeight="251705344" behindDoc="1" locked="0" layoutInCell="1" allowOverlap="1" wp14:anchorId="512B28DE" wp14:editId="7FCBA5BC">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72F1DAF5" w14:textId="77777777" w:rsidR="001C1D02" w:rsidRDefault="001C1D02"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2B28DE"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72F1DAF5" w14:textId="77777777" w:rsidR="001C1D02" w:rsidRDefault="001C1D02" w:rsidP="00813960"/>
                </w:txbxContent>
              </v:textbox>
              <w10:wrap type="tight" anchorx="margin"/>
            </v:shape>
          </w:pict>
        </mc:Fallback>
      </mc:AlternateContent>
    </w:r>
    <w:sdt>
      <w:sdtPr>
        <w:id w:val="-933972484"/>
        <w:docPartObj>
          <w:docPartGallery w:val="Page Numbers (Bottom of Page)"/>
          <w:docPartUnique/>
        </w:docPartObj>
      </w:sdtPr>
      <w:sdtEndPr/>
      <w:sdtContent>
        <w:r w:rsidR="00494B08" w:rsidRPr="0061605D">
          <w:rPr>
            <w:noProof/>
          </w:rPr>
          <mc:AlternateContent>
            <mc:Choice Requires="wps">
              <w:drawing>
                <wp:anchor distT="0" distB="0" distL="114300" distR="114300" simplePos="0" relativeHeight="251696128" behindDoc="0" locked="0" layoutInCell="1" allowOverlap="1" wp14:anchorId="42A21C60" wp14:editId="60276B1C">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203B7"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sdtContent>
            <w:r w:rsidR="00494B08" w:rsidRPr="000C45D7">
              <w:t xml:space="preserve">0131 297 5750 | hello@scottishhumanrights.com | </w:t>
            </w:r>
            <w:hyperlink r:id="rId6" w:history="1">
              <w:r w:rsidR="00813960" w:rsidRPr="000C45D7">
                <w:t>www.scottishhumanrights.com</w:t>
              </w:r>
            </w:hyperlink>
            <w:r w:rsidR="00813960" w:rsidRPr="000C45D7">
              <w:t xml:space="preserve"> | </w:t>
            </w:r>
            <w:r w:rsidR="00813960" w:rsidRPr="000C45D7">
              <w:br/>
            </w:r>
            <w:r w:rsidR="00494B08" w:rsidRPr="000C45D7">
              <w:t xml:space="preserve">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12FD1" w14:textId="77777777" w:rsidR="006052D7" w:rsidRDefault="006052D7" w:rsidP="00813960">
      <w:r>
        <w:separator/>
      </w:r>
    </w:p>
    <w:p w14:paraId="6D3427FC" w14:textId="77777777" w:rsidR="006052D7" w:rsidRDefault="006052D7" w:rsidP="00813960"/>
    <w:p w14:paraId="04EEDE32" w14:textId="77777777" w:rsidR="006052D7" w:rsidRDefault="006052D7" w:rsidP="00813960"/>
  </w:footnote>
  <w:footnote w:type="continuationSeparator" w:id="0">
    <w:p w14:paraId="4A2E1787" w14:textId="77777777" w:rsidR="006052D7" w:rsidRDefault="006052D7" w:rsidP="00813960">
      <w:r>
        <w:continuationSeparator/>
      </w:r>
    </w:p>
    <w:p w14:paraId="65497C51" w14:textId="77777777" w:rsidR="006052D7" w:rsidRDefault="006052D7" w:rsidP="00813960"/>
    <w:p w14:paraId="4F332D4E" w14:textId="77777777" w:rsidR="006052D7" w:rsidRDefault="006052D7" w:rsidP="00813960"/>
  </w:footnote>
  <w:footnote w:id="1">
    <w:p w14:paraId="706DC3B8" w14:textId="77777777" w:rsidR="006052D7" w:rsidRDefault="006052D7" w:rsidP="006052D7">
      <w:pPr>
        <w:pStyle w:val="FootnoteText"/>
      </w:pPr>
      <w:r>
        <w:rPr>
          <w:rStyle w:val="FootnoteReference"/>
        </w:rPr>
        <w:footnoteRef/>
      </w:r>
      <w:r>
        <w:t xml:space="preserve"> </w:t>
      </w:r>
      <w:r w:rsidRPr="00D64CD9">
        <w:t>We carried out this research in the course of 2024. To the best of our knowledge, data and literature is up to date as of January 2025.</w:t>
      </w:r>
    </w:p>
  </w:footnote>
  <w:footnote w:id="2">
    <w:p w14:paraId="37E4F012" w14:textId="30EC81BA" w:rsidR="00CA78BB" w:rsidRPr="00CA78BB" w:rsidRDefault="00CA78BB">
      <w:pPr>
        <w:pStyle w:val="FootnoteText"/>
      </w:pPr>
      <w:r>
        <w:rPr>
          <w:rStyle w:val="FootnoteReference"/>
        </w:rPr>
        <w:footnoteRef/>
      </w:r>
      <w:r>
        <w:t xml:space="preserve"> </w:t>
      </w:r>
      <w:r w:rsidRPr="009B5B64">
        <w:t>European Committee for the Prevention of Torture and Inhuman or Degrading Treatment or Punishment (CPT)</w:t>
      </w:r>
      <w:r>
        <w:t xml:space="preserve"> (2018) </w:t>
      </w:r>
      <w:hyperlink r:id="rId1" w:history="1">
        <w:r>
          <w:rPr>
            <w:rStyle w:val="Hyperlink"/>
          </w:rPr>
          <w:t>'Complaints Mechanisms’. Extract from the 27th General Report of the CPT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0E5E" w14:textId="2932E8BA" w:rsidR="00E23341" w:rsidRPr="000C45D7" w:rsidRDefault="00E23341" w:rsidP="000C45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45F2" w14:textId="2116F832" w:rsidR="00734BE1" w:rsidRPr="000C45D7" w:rsidRDefault="00B46834" w:rsidP="000C45D7">
    <w:sdt>
      <w:sdtPr>
        <w:id w:val="-294147499"/>
        <w:docPartObj>
          <w:docPartGallery w:val="Page Numbers (Top of Page)"/>
          <w:docPartUnique/>
        </w:docPartObj>
      </w:sdtPr>
      <w:sdtEndPr/>
      <w:sdtContent>
        <w:r w:rsidR="00180AA6" w:rsidRPr="0061605D">
          <w:rPr>
            <w:noProof/>
          </w:rPr>
          <mc:AlternateContent>
            <mc:Choice Requires="wps">
              <w:drawing>
                <wp:anchor distT="0" distB="0" distL="114300" distR="114300" simplePos="0" relativeHeight="251713536" behindDoc="0" locked="0" layoutInCell="1" allowOverlap="1" wp14:anchorId="415D8A72" wp14:editId="3C9517FF">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DCD77" id="Rectangle 145056711" o:spid="_x0000_s1026" alt="Title: Decorative border" style="position:absolute;margin-left:-64.85pt;margin-top:-46.7pt;width:5.5pt;height:85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00180AA6" w:rsidRPr="0061605D">
          <w:rPr>
            <w:noProof/>
          </w:rPr>
          <mc:AlternateContent>
            <mc:Choice Requires="wps">
              <w:drawing>
                <wp:anchor distT="0" distB="0" distL="114300" distR="114300" simplePos="0" relativeHeight="251711488" behindDoc="0" locked="0" layoutInCell="1" allowOverlap="1" wp14:anchorId="3EC670A5" wp14:editId="5DDC5011">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93D89"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" fillcolor="#0069b4" stroked="f" strokeweight="1pt"/>
              </w:pict>
            </mc:Fallback>
          </mc:AlternateContent>
        </w:r>
        <w:r w:rsidR="00180AA6" w:rsidRPr="0061605D">
          <w:rPr>
            <w:noProof/>
          </w:rPr>
          <mc:AlternateContent>
            <mc:Choice Requires="wps">
              <w:drawing>
                <wp:anchor distT="0" distB="0" distL="114300" distR="114300" simplePos="0" relativeHeight="251709440" behindDoc="0" locked="0" layoutInCell="1" allowOverlap="1" wp14:anchorId="67F88C1E" wp14:editId="452442F9">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B5BBA"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rsidRPr="000C45D7">
          <w:fldChar w:fldCharType="begin"/>
        </w:r>
        <w:r w:rsidR="002762F7" w:rsidRPr="000C45D7">
          <w:instrText>PAGE   \* MERGEFORMAT</w:instrText>
        </w:r>
        <w:r w:rsidR="002762F7" w:rsidRPr="000C45D7">
          <w:fldChar w:fldCharType="separate"/>
        </w:r>
        <w:r w:rsidR="002762F7" w:rsidRPr="000C45D7">
          <w:t>2</w:t>
        </w:r>
        <w:r w:rsidR="002762F7" w:rsidRPr="000C45D7">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B3E0" w14:textId="277E092E" w:rsidR="004B38F8" w:rsidRPr="000C45D7" w:rsidRDefault="00AF526A" w:rsidP="000C45D7">
    <w:r w:rsidRPr="0061605D">
      <w:rPr>
        <w:noProof/>
      </w:rPr>
      <mc:AlternateContent>
        <mc:Choice Requires="wps">
          <w:drawing>
            <wp:anchor distT="0" distB="0" distL="114300" distR="114300" simplePos="0" relativeHeight="251674624" behindDoc="0" locked="0" layoutInCell="1" allowOverlap="1" wp14:anchorId="4440BFA3" wp14:editId="0304B42C">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8FA73"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" fillcolor="#0069b4" stroked="f" strokeweight="1pt"/>
          </w:pict>
        </mc:Fallback>
      </mc:AlternateContent>
    </w:r>
    <w:r w:rsidRPr="0061605D">
      <w:rPr>
        <w:noProof/>
      </w:rPr>
      <mc:AlternateContent>
        <mc:Choice Requires="wps">
          <w:drawing>
            <wp:anchor distT="0" distB="0" distL="114300" distR="114300" simplePos="0" relativeHeight="251676672" behindDoc="0" locked="0" layoutInCell="1" allowOverlap="1" wp14:anchorId="6680BB4C" wp14:editId="739E3F1B">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124AA"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61605D">
      <w:rPr>
        <w:noProof/>
      </w:rPr>
      <mc:AlternateContent>
        <mc:Choice Requires="wps">
          <w:drawing>
            <wp:anchor distT="0" distB="0" distL="114300" distR="114300" simplePos="0" relativeHeight="251673600" behindDoc="0" locked="0" layoutInCell="1" allowOverlap="1" wp14:anchorId="18E7E041" wp14:editId="1292D164">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5BC7"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sidRPr="0061605D">
      <w:rPr>
        <w:noProof/>
      </w:rPr>
      <mc:AlternateContent>
        <mc:Choice Requires="wpg">
          <w:drawing>
            <wp:anchor distT="0" distB="0" distL="114300" distR="114300" simplePos="0" relativeHeight="251662336" behindDoc="0" locked="0" layoutInCell="1" allowOverlap="1" wp14:anchorId="2577B083" wp14:editId="7BBB5A7E">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2045AA" w14:textId="77777777" w:rsidR="004B38F8" w:rsidRDefault="004B38F8" w:rsidP="008139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2577B083"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4D2045AA" w14:textId="77777777" w:rsidR="004B38F8" w:rsidRDefault="004B38F8" w:rsidP="008139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7864834B" w14:textId="77777777" w:rsidR="00734BE1" w:rsidRPr="000C45D7" w:rsidRDefault="00AE5DDE" w:rsidP="000C45D7">
    <w:r w:rsidRPr="0061605D">
      <w:rPr>
        <w:noProof/>
      </w:rPr>
      <mc:AlternateContent>
        <mc:Choice Requires="wps">
          <w:drawing>
            <wp:anchor distT="45720" distB="45720" distL="114300" distR="114300" simplePos="0" relativeHeight="251669504" behindDoc="0" locked="0" layoutInCell="1" allowOverlap="1" wp14:anchorId="5D8B89DC" wp14:editId="4D34A0F3">
              <wp:simplePos x="0" y="0"/>
              <wp:positionH relativeFrom="margin">
                <wp:align>left</wp:align>
              </wp:positionH>
              <wp:positionV relativeFrom="paragraph">
                <wp:posOffset>381000</wp:posOffset>
              </wp:positionV>
              <wp:extent cx="5740400" cy="1809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81070"/>
                      </a:xfrm>
                      <a:prstGeom prst="rect">
                        <a:avLst/>
                      </a:prstGeom>
                      <a:noFill/>
                      <a:ln w="9525">
                        <a:noFill/>
                        <a:miter lim="800000"/>
                        <a:headEnd/>
                        <a:tailEnd/>
                      </a:ln>
                    </wps:spPr>
                    <wps:txbx>
                      <w:txbxContent>
                        <w:p w14:paraId="02E8A76F" w14:textId="77777777" w:rsidR="00AE5DDE" w:rsidRDefault="00AE5DDE" w:rsidP="0081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B89DC" id="_x0000_t202" coordsize="21600,21600" o:spt="202" path="m,l,21600r21600,l21600,xe">
              <v:stroke joinstyle="miter"/>
              <v:path gradientshapeok="t" o:connecttype="rect"/>
            </v:shapetype>
            <v:shape id="Text Box 2" o:spid="_x0000_s1030" type="#_x0000_t202" alt="&quot;&quot;" style="position:absolute;margin-left:0;margin-top:30pt;width:452pt;height:14.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" filled="f" stroked="f">
              <v:textbox>
                <w:txbxContent>
                  <w:p w14:paraId="02E8A76F" w14:textId="77777777" w:rsidR="00AE5DDE" w:rsidRDefault="00AE5DDE" w:rsidP="00813960"/>
                </w:txbxContent>
              </v:textbox>
              <w10:wrap type="square" anchorx="margin"/>
            </v:shape>
          </w:pict>
        </mc:Fallback>
      </mc:AlternateContent>
    </w:r>
    <w:r w:rsidR="004B38F8" w:rsidRPr="0061605D">
      <w:rPr>
        <w:noProof/>
      </w:rPr>
      <mc:AlternateContent>
        <mc:Choice Requires="wps">
          <w:drawing>
            <wp:anchor distT="0" distB="0" distL="114300" distR="114300" simplePos="0" relativeHeight="251658240" behindDoc="0" locked="0" layoutInCell="1" allowOverlap="1" wp14:anchorId="770F76EC" wp14:editId="2752241C">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5DA79"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61605D">
      <w:rPr>
        <w:noProof/>
      </w:rPr>
      <mc:AlternateContent>
        <mc:Choice Requires="wps">
          <w:drawing>
            <wp:anchor distT="0" distB="0" distL="114300" distR="114300" simplePos="0" relativeHeight="251659264" behindDoc="0" locked="0" layoutInCell="1" allowOverlap="1" wp14:anchorId="15402110" wp14:editId="584122F3">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78EC9"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BC48B5"/>
    <w:multiLevelType w:val="hybridMultilevel"/>
    <w:tmpl w:val="F1609BB8"/>
    <w:lvl w:ilvl="0" w:tplc="7FFC6054">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A570A"/>
    <w:multiLevelType w:val="hybridMultilevel"/>
    <w:tmpl w:val="007290F6"/>
    <w:lvl w:ilvl="0" w:tplc="91C0E816">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9"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1"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80C69CC"/>
    <w:multiLevelType w:val="multilevel"/>
    <w:tmpl w:val="FC40DF0E"/>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6F0B1B"/>
    <w:multiLevelType w:val="hybridMultilevel"/>
    <w:tmpl w:val="86CCDF56"/>
    <w:lvl w:ilvl="0" w:tplc="A584687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7"/>
  </w:num>
  <w:num w:numId="2" w16cid:durableId="1754163601">
    <w:abstractNumId w:val="4"/>
  </w:num>
  <w:num w:numId="3" w16cid:durableId="633634104">
    <w:abstractNumId w:val="28"/>
  </w:num>
  <w:num w:numId="4" w16cid:durableId="119623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8"/>
  </w:num>
  <w:num w:numId="6" w16cid:durableId="647789423">
    <w:abstractNumId w:val="2"/>
  </w:num>
  <w:num w:numId="7" w16cid:durableId="1490250373">
    <w:abstractNumId w:val="36"/>
  </w:num>
  <w:num w:numId="8" w16cid:durableId="335502582">
    <w:abstractNumId w:val="14"/>
  </w:num>
  <w:num w:numId="9" w16cid:durableId="43527020">
    <w:abstractNumId w:val="33"/>
  </w:num>
  <w:num w:numId="10" w16cid:durableId="1718357107">
    <w:abstractNumId w:val="1"/>
  </w:num>
  <w:num w:numId="11" w16cid:durableId="708147511">
    <w:abstractNumId w:val="11"/>
  </w:num>
  <w:num w:numId="12" w16cid:durableId="1121339538">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9"/>
  </w:num>
  <w:num w:numId="14" w16cid:durableId="1856384779">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7"/>
  </w:num>
  <w:num w:numId="16" w16cid:durableId="29578770">
    <w:abstractNumId w:val="19"/>
  </w:num>
  <w:num w:numId="17" w16cid:durableId="1195802542">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31"/>
  </w:num>
  <w:num w:numId="19" w16cid:durableId="1693267117">
    <w:abstractNumId w:val="35"/>
  </w:num>
  <w:num w:numId="20" w16cid:durableId="1160581760">
    <w:abstractNumId w:val="3"/>
  </w:num>
  <w:num w:numId="21" w16cid:durableId="126166800">
    <w:abstractNumId w:val="22"/>
  </w:num>
  <w:num w:numId="22" w16cid:durableId="773742205">
    <w:abstractNumId w:val="7"/>
  </w:num>
  <w:num w:numId="23" w16cid:durableId="993532447">
    <w:abstractNumId w:val="13"/>
  </w:num>
  <w:num w:numId="24" w16cid:durableId="59596590">
    <w:abstractNumId w:val="29"/>
  </w:num>
  <w:num w:numId="25" w16cid:durableId="876358535">
    <w:abstractNumId w:val="6"/>
  </w:num>
  <w:num w:numId="26" w16cid:durableId="288751947">
    <w:abstractNumId w:val="30"/>
  </w:num>
  <w:num w:numId="27" w16cid:durableId="1426878808">
    <w:abstractNumId w:val="32"/>
  </w:num>
  <w:num w:numId="28" w16cid:durableId="1582905322">
    <w:abstractNumId w:val="24"/>
  </w:num>
  <w:num w:numId="29" w16cid:durableId="601257241">
    <w:abstractNumId w:val="5"/>
  </w:num>
  <w:num w:numId="30" w16cid:durableId="887107822">
    <w:abstractNumId w:val="21"/>
  </w:num>
  <w:num w:numId="31" w16cid:durableId="542134463">
    <w:abstractNumId w:val="34"/>
  </w:num>
  <w:num w:numId="32" w16cid:durableId="925959415">
    <w:abstractNumId w:val="8"/>
  </w:num>
  <w:num w:numId="33" w16cid:durableId="140465298">
    <w:abstractNumId w:val="15"/>
  </w:num>
  <w:num w:numId="34" w16cid:durableId="1768043051">
    <w:abstractNumId w:val="23"/>
  </w:num>
  <w:num w:numId="35" w16cid:durableId="1951274444">
    <w:abstractNumId w:val="26"/>
  </w:num>
  <w:num w:numId="36" w16cid:durableId="284040475">
    <w:abstractNumId w:val="37"/>
  </w:num>
  <w:num w:numId="37" w16cid:durableId="1631276267">
    <w:abstractNumId w:val="0"/>
  </w:num>
  <w:num w:numId="38" w16cid:durableId="1032457458">
    <w:abstractNumId w:val="16"/>
  </w:num>
  <w:num w:numId="39" w16cid:durableId="1738699806">
    <w:abstractNumId w:val="25"/>
  </w:num>
  <w:num w:numId="40" w16cid:durableId="763234288">
    <w:abstractNumId w:val="12"/>
  </w:num>
  <w:num w:numId="41" w16cid:durableId="204886848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cryptProviderType="rsaAES" w:cryptAlgorithmClass="hash" w:cryptAlgorithmType="typeAny" w:cryptAlgorithmSid="14" w:cryptSpinCount="100000" w:hash="40bhCJTWkO34bbYhv7c9sxv6RsOB2cLBhsi7QZR7yhm9NThDKWmSJs3LWP3Oh/EbrHQ2zZoy1Zcu5EKzE91RwQ==" w:salt="E67e0mx6Q9D6dIVXw4yPcQ=="/>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D7"/>
    <w:rsid w:val="0000488E"/>
    <w:rsid w:val="000243CB"/>
    <w:rsid w:val="0002554C"/>
    <w:rsid w:val="00027C27"/>
    <w:rsid w:val="000303CF"/>
    <w:rsid w:val="000310A1"/>
    <w:rsid w:val="00032DC1"/>
    <w:rsid w:val="000553AE"/>
    <w:rsid w:val="0006247A"/>
    <w:rsid w:val="00064B7C"/>
    <w:rsid w:val="00076879"/>
    <w:rsid w:val="000770EF"/>
    <w:rsid w:val="0007765D"/>
    <w:rsid w:val="000938E4"/>
    <w:rsid w:val="00095D3C"/>
    <w:rsid w:val="000A13FC"/>
    <w:rsid w:val="000B6784"/>
    <w:rsid w:val="000B6CA8"/>
    <w:rsid w:val="000B73CA"/>
    <w:rsid w:val="000C0CF4"/>
    <w:rsid w:val="000C180B"/>
    <w:rsid w:val="000C1F8C"/>
    <w:rsid w:val="000C45D7"/>
    <w:rsid w:val="000D63DF"/>
    <w:rsid w:val="000E44A4"/>
    <w:rsid w:val="000F5348"/>
    <w:rsid w:val="00116182"/>
    <w:rsid w:val="00125E5A"/>
    <w:rsid w:val="00130E57"/>
    <w:rsid w:val="001318EC"/>
    <w:rsid w:val="00140174"/>
    <w:rsid w:val="00175D4D"/>
    <w:rsid w:val="00180AA6"/>
    <w:rsid w:val="001846AC"/>
    <w:rsid w:val="001905B8"/>
    <w:rsid w:val="00194BA1"/>
    <w:rsid w:val="001A3400"/>
    <w:rsid w:val="001A3A69"/>
    <w:rsid w:val="001A575B"/>
    <w:rsid w:val="001B507A"/>
    <w:rsid w:val="001C1D02"/>
    <w:rsid w:val="001C3679"/>
    <w:rsid w:val="001C5AC4"/>
    <w:rsid w:val="001C7ED5"/>
    <w:rsid w:val="001D65CE"/>
    <w:rsid w:val="001E412A"/>
    <w:rsid w:val="001E71AC"/>
    <w:rsid w:val="002222D8"/>
    <w:rsid w:val="00230AFB"/>
    <w:rsid w:val="00230E5C"/>
    <w:rsid w:val="00231D14"/>
    <w:rsid w:val="00241966"/>
    <w:rsid w:val="0025156C"/>
    <w:rsid w:val="00255A82"/>
    <w:rsid w:val="00260CA1"/>
    <w:rsid w:val="00261471"/>
    <w:rsid w:val="0026321F"/>
    <w:rsid w:val="00263AF8"/>
    <w:rsid w:val="002646A2"/>
    <w:rsid w:val="00265E6D"/>
    <w:rsid w:val="00267E17"/>
    <w:rsid w:val="00272A37"/>
    <w:rsid w:val="002762F7"/>
    <w:rsid w:val="00281579"/>
    <w:rsid w:val="00282A3A"/>
    <w:rsid w:val="00283285"/>
    <w:rsid w:val="002843EA"/>
    <w:rsid w:val="00285F24"/>
    <w:rsid w:val="00295918"/>
    <w:rsid w:val="002B05BF"/>
    <w:rsid w:val="002D303B"/>
    <w:rsid w:val="002E1CE4"/>
    <w:rsid w:val="002E27C0"/>
    <w:rsid w:val="002F0B34"/>
    <w:rsid w:val="00306C61"/>
    <w:rsid w:val="00307193"/>
    <w:rsid w:val="00307EC7"/>
    <w:rsid w:val="0031562D"/>
    <w:rsid w:val="003168EC"/>
    <w:rsid w:val="003247F4"/>
    <w:rsid w:val="0033526B"/>
    <w:rsid w:val="00341941"/>
    <w:rsid w:val="003433B4"/>
    <w:rsid w:val="003449C4"/>
    <w:rsid w:val="00346A15"/>
    <w:rsid w:val="00354C25"/>
    <w:rsid w:val="00357417"/>
    <w:rsid w:val="00362F45"/>
    <w:rsid w:val="00370576"/>
    <w:rsid w:val="0037179A"/>
    <w:rsid w:val="00374832"/>
    <w:rsid w:val="0037582B"/>
    <w:rsid w:val="0038373C"/>
    <w:rsid w:val="00385B56"/>
    <w:rsid w:val="00397FDF"/>
    <w:rsid w:val="003A3AE2"/>
    <w:rsid w:val="003B628D"/>
    <w:rsid w:val="003C4F6D"/>
    <w:rsid w:val="003D0B89"/>
    <w:rsid w:val="003D1E2D"/>
    <w:rsid w:val="003E2257"/>
    <w:rsid w:val="003E2ACE"/>
    <w:rsid w:val="003F0376"/>
    <w:rsid w:val="003F5079"/>
    <w:rsid w:val="003F7E91"/>
    <w:rsid w:val="00412B55"/>
    <w:rsid w:val="00431938"/>
    <w:rsid w:val="00433710"/>
    <w:rsid w:val="00433CD6"/>
    <w:rsid w:val="00433ECD"/>
    <w:rsid w:val="004362D6"/>
    <w:rsid w:val="00444FF0"/>
    <w:rsid w:val="00464053"/>
    <w:rsid w:val="004669B4"/>
    <w:rsid w:val="00472C35"/>
    <w:rsid w:val="00473694"/>
    <w:rsid w:val="00494B08"/>
    <w:rsid w:val="004A1B97"/>
    <w:rsid w:val="004A2B32"/>
    <w:rsid w:val="004A322D"/>
    <w:rsid w:val="004A4334"/>
    <w:rsid w:val="004B38F8"/>
    <w:rsid w:val="004B47EB"/>
    <w:rsid w:val="004C13BF"/>
    <w:rsid w:val="00501035"/>
    <w:rsid w:val="005043B4"/>
    <w:rsid w:val="005210E4"/>
    <w:rsid w:val="0053026F"/>
    <w:rsid w:val="00532407"/>
    <w:rsid w:val="00535975"/>
    <w:rsid w:val="00542F46"/>
    <w:rsid w:val="005503DF"/>
    <w:rsid w:val="0055143B"/>
    <w:rsid w:val="00551968"/>
    <w:rsid w:val="00554B44"/>
    <w:rsid w:val="005660FD"/>
    <w:rsid w:val="0057246D"/>
    <w:rsid w:val="005775EC"/>
    <w:rsid w:val="00590AEC"/>
    <w:rsid w:val="00597B70"/>
    <w:rsid w:val="005A0483"/>
    <w:rsid w:val="005A14C1"/>
    <w:rsid w:val="005B4B03"/>
    <w:rsid w:val="005D3D07"/>
    <w:rsid w:val="005F0FA8"/>
    <w:rsid w:val="005F3600"/>
    <w:rsid w:val="00601473"/>
    <w:rsid w:val="006052D7"/>
    <w:rsid w:val="0061605D"/>
    <w:rsid w:val="00620917"/>
    <w:rsid w:val="00637544"/>
    <w:rsid w:val="00643437"/>
    <w:rsid w:val="00643472"/>
    <w:rsid w:val="006434AD"/>
    <w:rsid w:val="006528D4"/>
    <w:rsid w:val="00653593"/>
    <w:rsid w:val="00653807"/>
    <w:rsid w:val="00654C86"/>
    <w:rsid w:val="00667ACD"/>
    <w:rsid w:val="0067340D"/>
    <w:rsid w:val="00673BD5"/>
    <w:rsid w:val="00673E55"/>
    <w:rsid w:val="00675107"/>
    <w:rsid w:val="0068536A"/>
    <w:rsid w:val="00693EC6"/>
    <w:rsid w:val="00694BF7"/>
    <w:rsid w:val="006A5AB5"/>
    <w:rsid w:val="006B67E9"/>
    <w:rsid w:val="006B6B91"/>
    <w:rsid w:val="006C2A16"/>
    <w:rsid w:val="006C60E0"/>
    <w:rsid w:val="00707F5F"/>
    <w:rsid w:val="00734BE1"/>
    <w:rsid w:val="00736EE0"/>
    <w:rsid w:val="00753FC8"/>
    <w:rsid w:val="007566ED"/>
    <w:rsid w:val="00766EF5"/>
    <w:rsid w:val="00771FE1"/>
    <w:rsid w:val="00776873"/>
    <w:rsid w:val="007858B0"/>
    <w:rsid w:val="00790FC3"/>
    <w:rsid w:val="007B3251"/>
    <w:rsid w:val="007B4914"/>
    <w:rsid w:val="007B59CF"/>
    <w:rsid w:val="007C09C7"/>
    <w:rsid w:val="007C4F46"/>
    <w:rsid w:val="007C5832"/>
    <w:rsid w:val="007D0769"/>
    <w:rsid w:val="007E51D0"/>
    <w:rsid w:val="007E6E8D"/>
    <w:rsid w:val="008003C5"/>
    <w:rsid w:val="00802AAE"/>
    <w:rsid w:val="00813960"/>
    <w:rsid w:val="008266F8"/>
    <w:rsid w:val="008448BF"/>
    <w:rsid w:val="0085540B"/>
    <w:rsid w:val="00857548"/>
    <w:rsid w:val="00877DFC"/>
    <w:rsid w:val="008801CF"/>
    <w:rsid w:val="00884ED5"/>
    <w:rsid w:val="00890300"/>
    <w:rsid w:val="0089057B"/>
    <w:rsid w:val="008971DE"/>
    <w:rsid w:val="00897FAF"/>
    <w:rsid w:val="008C565B"/>
    <w:rsid w:val="008D0159"/>
    <w:rsid w:val="008D5D4C"/>
    <w:rsid w:val="008F3E6E"/>
    <w:rsid w:val="008F48AB"/>
    <w:rsid w:val="00904F1E"/>
    <w:rsid w:val="009104EA"/>
    <w:rsid w:val="009124D8"/>
    <w:rsid w:val="009162CC"/>
    <w:rsid w:val="00922F67"/>
    <w:rsid w:val="00945676"/>
    <w:rsid w:val="009540EF"/>
    <w:rsid w:val="00964EC6"/>
    <w:rsid w:val="00972925"/>
    <w:rsid w:val="009957B1"/>
    <w:rsid w:val="00995F9F"/>
    <w:rsid w:val="00996D89"/>
    <w:rsid w:val="009976B5"/>
    <w:rsid w:val="009A2C59"/>
    <w:rsid w:val="009B05E2"/>
    <w:rsid w:val="009B7615"/>
    <w:rsid w:val="009C6669"/>
    <w:rsid w:val="009C6DBB"/>
    <w:rsid w:val="009D0788"/>
    <w:rsid w:val="009D0B42"/>
    <w:rsid w:val="009D1726"/>
    <w:rsid w:val="009D2ADC"/>
    <w:rsid w:val="009E4834"/>
    <w:rsid w:val="009E76D3"/>
    <w:rsid w:val="009E7E91"/>
    <w:rsid w:val="00A030F8"/>
    <w:rsid w:val="00A050D5"/>
    <w:rsid w:val="00A05B8D"/>
    <w:rsid w:val="00A12B7E"/>
    <w:rsid w:val="00A15502"/>
    <w:rsid w:val="00A50E2D"/>
    <w:rsid w:val="00A62DCB"/>
    <w:rsid w:val="00A65610"/>
    <w:rsid w:val="00A76F0A"/>
    <w:rsid w:val="00A77810"/>
    <w:rsid w:val="00AA53AF"/>
    <w:rsid w:val="00AB513B"/>
    <w:rsid w:val="00AB6082"/>
    <w:rsid w:val="00AC31B7"/>
    <w:rsid w:val="00AD1DF8"/>
    <w:rsid w:val="00AD3AE9"/>
    <w:rsid w:val="00AE5DDE"/>
    <w:rsid w:val="00AE7E58"/>
    <w:rsid w:val="00AF086D"/>
    <w:rsid w:val="00AF184A"/>
    <w:rsid w:val="00AF3220"/>
    <w:rsid w:val="00AF526A"/>
    <w:rsid w:val="00B05D6C"/>
    <w:rsid w:val="00B14F91"/>
    <w:rsid w:val="00B15BC8"/>
    <w:rsid w:val="00B208F3"/>
    <w:rsid w:val="00B264B2"/>
    <w:rsid w:val="00B454AD"/>
    <w:rsid w:val="00B46834"/>
    <w:rsid w:val="00B51BDC"/>
    <w:rsid w:val="00B54CDF"/>
    <w:rsid w:val="00B561C0"/>
    <w:rsid w:val="00B773CE"/>
    <w:rsid w:val="00B84733"/>
    <w:rsid w:val="00B91477"/>
    <w:rsid w:val="00B95500"/>
    <w:rsid w:val="00BA591D"/>
    <w:rsid w:val="00BA7EE0"/>
    <w:rsid w:val="00BC17B6"/>
    <w:rsid w:val="00BC7D51"/>
    <w:rsid w:val="00BD0C73"/>
    <w:rsid w:val="00BD1C72"/>
    <w:rsid w:val="00BD31C0"/>
    <w:rsid w:val="00BD5753"/>
    <w:rsid w:val="00BD5CAD"/>
    <w:rsid w:val="00BE0495"/>
    <w:rsid w:val="00BE738D"/>
    <w:rsid w:val="00BF1E40"/>
    <w:rsid w:val="00C01826"/>
    <w:rsid w:val="00C053A6"/>
    <w:rsid w:val="00C1767C"/>
    <w:rsid w:val="00C22C3E"/>
    <w:rsid w:val="00C22D08"/>
    <w:rsid w:val="00C34F39"/>
    <w:rsid w:val="00C377C4"/>
    <w:rsid w:val="00C516C1"/>
    <w:rsid w:val="00C5310C"/>
    <w:rsid w:val="00C54343"/>
    <w:rsid w:val="00C610B2"/>
    <w:rsid w:val="00C91823"/>
    <w:rsid w:val="00C924F4"/>
    <w:rsid w:val="00C94150"/>
    <w:rsid w:val="00C9463F"/>
    <w:rsid w:val="00CA179B"/>
    <w:rsid w:val="00CA4E90"/>
    <w:rsid w:val="00CA60DC"/>
    <w:rsid w:val="00CA78BB"/>
    <w:rsid w:val="00CB7E14"/>
    <w:rsid w:val="00CC326C"/>
    <w:rsid w:val="00CD09DF"/>
    <w:rsid w:val="00CD5315"/>
    <w:rsid w:val="00CD5910"/>
    <w:rsid w:val="00CE0407"/>
    <w:rsid w:val="00CE75E1"/>
    <w:rsid w:val="00CF6808"/>
    <w:rsid w:val="00D008AB"/>
    <w:rsid w:val="00D00A7D"/>
    <w:rsid w:val="00D04130"/>
    <w:rsid w:val="00D31858"/>
    <w:rsid w:val="00D34708"/>
    <w:rsid w:val="00D35BA6"/>
    <w:rsid w:val="00D41686"/>
    <w:rsid w:val="00D45324"/>
    <w:rsid w:val="00D50C55"/>
    <w:rsid w:val="00D57615"/>
    <w:rsid w:val="00D60AA5"/>
    <w:rsid w:val="00D60D2F"/>
    <w:rsid w:val="00D60EE3"/>
    <w:rsid w:val="00D6333C"/>
    <w:rsid w:val="00D82652"/>
    <w:rsid w:val="00D82D13"/>
    <w:rsid w:val="00DA200C"/>
    <w:rsid w:val="00DA3CA7"/>
    <w:rsid w:val="00DB0847"/>
    <w:rsid w:val="00DB56F0"/>
    <w:rsid w:val="00DB59D9"/>
    <w:rsid w:val="00DB5D1A"/>
    <w:rsid w:val="00DB7E16"/>
    <w:rsid w:val="00DC43CA"/>
    <w:rsid w:val="00DC4CF3"/>
    <w:rsid w:val="00DC7826"/>
    <w:rsid w:val="00E01FC8"/>
    <w:rsid w:val="00E03238"/>
    <w:rsid w:val="00E10F74"/>
    <w:rsid w:val="00E212D5"/>
    <w:rsid w:val="00E23341"/>
    <w:rsid w:val="00E310AF"/>
    <w:rsid w:val="00E336FA"/>
    <w:rsid w:val="00E36BA4"/>
    <w:rsid w:val="00E47D21"/>
    <w:rsid w:val="00E60579"/>
    <w:rsid w:val="00E67631"/>
    <w:rsid w:val="00E82DBD"/>
    <w:rsid w:val="00E8314F"/>
    <w:rsid w:val="00E867F5"/>
    <w:rsid w:val="00E963F6"/>
    <w:rsid w:val="00E97BE3"/>
    <w:rsid w:val="00EA2309"/>
    <w:rsid w:val="00EA52E0"/>
    <w:rsid w:val="00EB1B69"/>
    <w:rsid w:val="00EB4B79"/>
    <w:rsid w:val="00EC162A"/>
    <w:rsid w:val="00EC1A58"/>
    <w:rsid w:val="00ED34BB"/>
    <w:rsid w:val="00EE6AE3"/>
    <w:rsid w:val="00EE7B9F"/>
    <w:rsid w:val="00EF7353"/>
    <w:rsid w:val="00F0205E"/>
    <w:rsid w:val="00F1172D"/>
    <w:rsid w:val="00F17624"/>
    <w:rsid w:val="00F251BF"/>
    <w:rsid w:val="00F35881"/>
    <w:rsid w:val="00F3672E"/>
    <w:rsid w:val="00F373FC"/>
    <w:rsid w:val="00F45106"/>
    <w:rsid w:val="00F610EF"/>
    <w:rsid w:val="00F64395"/>
    <w:rsid w:val="00F764DE"/>
    <w:rsid w:val="00F860D5"/>
    <w:rsid w:val="00FA0558"/>
    <w:rsid w:val="00FA29E5"/>
    <w:rsid w:val="00FA4BC1"/>
    <w:rsid w:val="00FA6717"/>
    <w:rsid w:val="00FB4DB0"/>
    <w:rsid w:val="00FC7614"/>
    <w:rsid w:val="00FD6270"/>
    <w:rsid w:val="00FE3103"/>
    <w:rsid w:val="00FF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846FD"/>
  <w15:chartTrackingRefBased/>
  <w15:docId w15:val="{7363B6F7-ADDF-4350-8A99-C97E0236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0" w:unhideWhenUsed="1" w:qFormat="1"/>
    <w:lsdException w:name="heading 3" w:locked="0" w:semiHidden="1" w:uiPriority="0" w:unhideWhenUsed="1" w:qFormat="1"/>
    <w:lsdException w:name="heading 4" w:locked="0" w:semiHidden="1" w:uiPriority="0"/>
    <w:lsdException w:name="heading 5" w:locked="0" w:semiHidden="1" w:uiPriority="0" w:unhideWhenUsed="1"/>
    <w:lsdException w:name="heading 6" w:locked="0" w:semiHidden="1" w:uiPriority="0"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semiHidden="1" w:uiPriority="20" w:unhideWhenUsed="1"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ocked="0"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032DC1"/>
    <w:pPr>
      <w:spacing w:before="240" w:after="240" w:line="276" w:lineRule="auto"/>
    </w:pPr>
    <w:rPr>
      <w:rFonts w:cs="Arial"/>
      <w:color w:val="0B1C32"/>
      <w:sz w:val="24"/>
      <w:szCs w:val="24"/>
    </w:rPr>
  </w:style>
  <w:style w:type="paragraph" w:styleId="Heading1">
    <w:name w:val="heading 1"/>
    <w:basedOn w:val="Normal"/>
    <w:next w:val="Normal"/>
    <w:link w:val="Heading1Char"/>
    <w:qFormat/>
    <w:rsid w:val="008D5D4C"/>
    <w:pPr>
      <w:outlineLvl w:val="0"/>
    </w:pPr>
    <w:rPr>
      <w:b/>
      <w:kern w:val="24"/>
      <w:sz w:val="36"/>
      <w:szCs w:val="36"/>
    </w:rPr>
  </w:style>
  <w:style w:type="paragraph" w:styleId="Heading2">
    <w:name w:val="heading 2"/>
    <w:basedOn w:val="Normal"/>
    <w:next w:val="Normal"/>
    <w:link w:val="Heading2Char"/>
    <w:qFormat/>
    <w:rsid w:val="00F3672E"/>
    <w:pPr>
      <w:pBdr>
        <w:top w:val="single" w:sz="18" w:space="1" w:color="0B1C32"/>
        <w:left w:val="single" w:sz="18" w:space="4" w:color="0B1C32"/>
        <w:bottom w:val="single" w:sz="18" w:space="1" w:color="0B1C32"/>
        <w:right w:val="single" w:sz="18" w:space="4" w:color="0B1C32"/>
      </w:pBdr>
      <w:shd w:val="clear" w:color="auto" w:fill="0B1C32"/>
      <w:ind w:right="57"/>
      <w:outlineLvl w:val="1"/>
    </w:pPr>
    <w:rPr>
      <w:b/>
      <w:color w:val="FFFFFF" w:themeColor="background1"/>
      <w:sz w:val="28"/>
      <w:szCs w:val="28"/>
    </w:rPr>
  </w:style>
  <w:style w:type="paragraph" w:styleId="Heading3">
    <w:name w:val="heading 3"/>
    <w:basedOn w:val="Normal"/>
    <w:next w:val="Normal"/>
    <w:link w:val="Heading3Char"/>
    <w:qFormat/>
    <w:rsid w:val="003D0B89"/>
    <w:pPr>
      <w:shd w:val="clear" w:color="auto" w:fill="0B1C32"/>
      <w:outlineLvl w:val="2"/>
    </w:pPr>
    <w:rPr>
      <w:bCs/>
      <w:color w:val="FFFFFF" w:themeColor="background1"/>
      <w:kern w:val="24"/>
    </w:rPr>
  </w:style>
  <w:style w:type="paragraph" w:styleId="Heading4">
    <w:name w:val="heading 4"/>
    <w:basedOn w:val="Normal"/>
    <w:next w:val="Normal"/>
    <w:link w:val="Heading4Char"/>
    <w:unhideWhenUsed/>
    <w:locked/>
    <w:rsid w:val="00E23341"/>
    <w:pPr>
      <w:keepNext/>
      <w:keepLines/>
      <w:outlineLvl w:val="3"/>
    </w:pPr>
    <w:rPr>
      <w:rFonts w:eastAsiaTheme="majorEastAsia"/>
      <w:b/>
      <w:iCs/>
      <w:sz w:val="28"/>
      <w:szCs w:val="28"/>
      <w:u w:val="single"/>
    </w:rPr>
  </w:style>
  <w:style w:type="paragraph" w:styleId="Heading5">
    <w:name w:val="heading 5"/>
    <w:basedOn w:val="Normal"/>
    <w:next w:val="Normal"/>
    <w:link w:val="Heading5Char"/>
    <w:autoRedefine/>
    <w:semiHidden/>
    <w:locked/>
    <w:rsid w:val="00E23341"/>
    <w:pPr>
      <w:keepNext/>
      <w:keepLines/>
      <w:outlineLvl w:val="4"/>
    </w:pPr>
    <w:rPr>
      <w:rFonts w:eastAsiaTheme="majorEastAsia"/>
      <w:sz w:val="28"/>
      <w:szCs w:val="28"/>
      <w:u w:val="single"/>
    </w:rPr>
  </w:style>
  <w:style w:type="paragraph" w:styleId="Heading6">
    <w:name w:val="heading 6"/>
    <w:basedOn w:val="Normal"/>
    <w:next w:val="Normal"/>
    <w:link w:val="Heading6Char"/>
    <w:autoRedefine/>
    <w:semiHidden/>
    <w:locked/>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semiHidden/>
    <w:locked/>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
    <w:semiHidden/>
    <w:rsid w:val="003D0B89"/>
    <w:pPr>
      <w:tabs>
        <w:tab w:val="center" w:pos="4153"/>
        <w:tab w:val="right" w:pos="8306"/>
      </w:tabs>
      <w:spacing w:line="360" w:lineRule="auto"/>
    </w:pPr>
    <w:rPr>
      <w:sz w:val="20"/>
    </w:rPr>
  </w:style>
  <w:style w:type="character" w:customStyle="1" w:styleId="FooterChar">
    <w:name w:val="Footer Char"/>
    <w:basedOn w:val="DefaultParagraphFont"/>
    <w:link w:val="Footer"/>
    <w:uiPriority w:val="9"/>
    <w:semiHidden/>
    <w:rsid w:val="00032DC1"/>
    <w:rPr>
      <w:rFonts w:cs="Arial"/>
      <w:color w:val="0B1C32"/>
      <w:sz w:val="20"/>
      <w:szCs w:val="24"/>
    </w:rPr>
  </w:style>
  <w:style w:type="paragraph" w:styleId="Header">
    <w:name w:val="header"/>
    <w:basedOn w:val="Normal"/>
    <w:link w:val="HeaderChar"/>
    <w:uiPriority w:val="9"/>
    <w:semiHidden/>
    <w:locked/>
    <w:rsid w:val="001D65CE"/>
    <w:pPr>
      <w:tabs>
        <w:tab w:val="center" w:pos="4153"/>
        <w:tab w:val="right" w:pos="8306"/>
      </w:tabs>
    </w:pPr>
  </w:style>
  <w:style w:type="character" w:customStyle="1" w:styleId="HeaderChar">
    <w:name w:val="Header Char"/>
    <w:basedOn w:val="DefaultParagraphFont"/>
    <w:link w:val="Header"/>
    <w:uiPriority w:val="9"/>
    <w:semiHidden/>
    <w:rsid w:val="00032DC1"/>
    <w:rPr>
      <w:rFonts w:cs="Arial"/>
      <w:color w:val="0B1C32"/>
      <w:sz w:val="24"/>
      <w:szCs w:val="24"/>
    </w:rPr>
  </w:style>
  <w:style w:type="character" w:customStyle="1" w:styleId="Heading1Char">
    <w:name w:val="Heading 1 Char"/>
    <w:basedOn w:val="DefaultParagraphFont"/>
    <w:link w:val="Heading1"/>
    <w:rsid w:val="008D5D4C"/>
    <w:rPr>
      <w:rFonts w:cs="Arial"/>
      <w:b/>
      <w:color w:val="0B1C32"/>
      <w:kern w:val="24"/>
      <w:sz w:val="36"/>
      <w:szCs w:val="36"/>
    </w:rPr>
  </w:style>
  <w:style w:type="character" w:customStyle="1" w:styleId="Heading2Char">
    <w:name w:val="Heading 2 Char"/>
    <w:basedOn w:val="DefaultParagraphFont"/>
    <w:link w:val="Heading2"/>
    <w:rsid w:val="00F3672E"/>
    <w:rPr>
      <w:rFonts w:cs="Arial"/>
      <w:b/>
      <w:color w:val="FFFFFF" w:themeColor="background1"/>
      <w:shd w:val="clear" w:color="auto" w:fill="0B1C32"/>
    </w:rPr>
  </w:style>
  <w:style w:type="character" w:customStyle="1" w:styleId="Heading3Char">
    <w:name w:val="Heading 3 Char"/>
    <w:basedOn w:val="DefaultParagraphFont"/>
    <w:link w:val="Heading3"/>
    <w:rsid w:val="003D0B89"/>
    <w:rPr>
      <w:rFonts w:cs="Arial"/>
      <w:bCs/>
      <w:color w:val="FFFFFF" w:themeColor="background1"/>
      <w:kern w:val="24"/>
      <w:sz w:val="24"/>
      <w:szCs w:val="24"/>
      <w:shd w:val="clear" w:color="auto" w:fill="0B1C32"/>
    </w:rPr>
  </w:style>
  <w:style w:type="paragraph" w:customStyle="1" w:styleId="Outline4">
    <w:name w:val="Outline4"/>
    <w:basedOn w:val="Normal"/>
    <w:next w:val="Normal"/>
    <w:uiPriority w:val="4"/>
    <w:semiHidden/>
    <w:locked/>
    <w:rsid w:val="001D65CE"/>
    <w:pPr>
      <w:ind w:left="2160"/>
    </w:pPr>
    <w:rPr>
      <w:kern w:val="24"/>
    </w:rPr>
  </w:style>
  <w:style w:type="paragraph" w:customStyle="1" w:styleId="Outline5">
    <w:name w:val="Outline5"/>
    <w:basedOn w:val="Normal"/>
    <w:next w:val="Normal"/>
    <w:uiPriority w:val="4"/>
    <w:semiHidden/>
    <w:locked/>
    <w:rsid w:val="001D65CE"/>
    <w:pPr>
      <w:ind w:left="720"/>
    </w:pPr>
    <w:rPr>
      <w:kern w:val="24"/>
    </w:rPr>
  </w:style>
  <w:style w:type="paragraph" w:customStyle="1" w:styleId="Outline6">
    <w:name w:val="Outline6"/>
    <w:basedOn w:val="Normal"/>
    <w:next w:val="Normal"/>
    <w:uiPriority w:val="4"/>
    <w:semiHidden/>
    <w:locked/>
    <w:rsid w:val="001D65CE"/>
    <w:pPr>
      <w:ind w:left="2160"/>
    </w:pPr>
    <w:rPr>
      <w:kern w:val="24"/>
    </w:rPr>
  </w:style>
  <w:style w:type="paragraph" w:customStyle="1" w:styleId="Outline7">
    <w:name w:val="Outline7"/>
    <w:basedOn w:val="Normal"/>
    <w:next w:val="Normal"/>
    <w:uiPriority w:val="4"/>
    <w:semiHidden/>
    <w:locked/>
    <w:rsid w:val="001D65CE"/>
    <w:pPr>
      <w:ind w:left="720"/>
    </w:pPr>
    <w:rPr>
      <w:kern w:val="24"/>
    </w:rPr>
  </w:style>
  <w:style w:type="paragraph" w:styleId="Quote">
    <w:name w:val="Quote"/>
    <w:basedOn w:val="Normal"/>
    <w:next w:val="Normal"/>
    <w:link w:val="QuoteChar"/>
    <w:uiPriority w:val="29"/>
    <w:semiHidden/>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semiHidden/>
    <w:rsid w:val="00BC7D51"/>
    <w:rPr>
      <w:rFonts w:cs="Arial"/>
      <w:iCs/>
      <w:color w:val="404040" w:themeColor="text1" w:themeTint="BF"/>
      <w:sz w:val="24"/>
      <w:szCs w:val="24"/>
    </w:rPr>
  </w:style>
  <w:style w:type="character" w:styleId="Hyperlink">
    <w:name w:val="Hyperlink"/>
    <w:uiPriority w:val="99"/>
    <w:rsid w:val="00260CA1"/>
    <w:rPr>
      <w:rFonts w:ascii="Arial" w:hAnsi="Arial"/>
      <w:b w:val="0"/>
      <w:i w:val="0"/>
      <w:color w:val="0000FF"/>
      <w:sz w:val="24"/>
      <w:u w:val="single"/>
    </w:rPr>
  </w:style>
  <w:style w:type="character" w:styleId="CommentReference">
    <w:name w:val="annotation reference"/>
    <w:uiPriority w:val="99"/>
    <w:semiHidden/>
    <w:unhideWhenUsed/>
    <w:locked/>
    <w:rsid w:val="0033526B"/>
    <w:rPr>
      <w:sz w:val="16"/>
      <w:szCs w:val="16"/>
    </w:rPr>
  </w:style>
  <w:style w:type="paragraph" w:styleId="CommentText">
    <w:name w:val="annotation text"/>
    <w:basedOn w:val="Normal"/>
    <w:link w:val="CommentTextChar"/>
    <w:uiPriority w:val="99"/>
    <w:unhideWhenUsed/>
    <w:lock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99"/>
    <w:qFormat/>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99"/>
    <w:rsid w:val="00032DC1"/>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uiPriority w:val="99"/>
    <w:unhideWhenUsed/>
    <w:qFormat/>
    <w:rsid w:val="0033526B"/>
    <w:rPr>
      <w:vertAlign w:val="superscript"/>
    </w:rPr>
  </w:style>
  <w:style w:type="character" w:styleId="PageNumber">
    <w:name w:val="page number"/>
    <w:basedOn w:val="DefaultParagraphFont"/>
    <w:uiPriority w:val="99"/>
    <w:semiHidden/>
    <w:unhideWhenUsed/>
    <w:locked/>
    <w:rsid w:val="0033526B"/>
  </w:style>
  <w:style w:type="paragraph" w:customStyle="1" w:styleId="SFTBodyText">
    <w:name w:val="SFT Body Text"/>
    <w:basedOn w:val="Normal"/>
    <w:uiPriority w:val="4"/>
    <w:semiHidden/>
    <w:lock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semiHidden/>
    <w:locked/>
    <w:rsid w:val="001D65CE"/>
    <w:rPr>
      <w:b/>
      <w:bCs/>
    </w:rPr>
  </w:style>
  <w:style w:type="table" w:styleId="MediumGrid1-Accent2">
    <w:name w:val="Medium Grid 1 Accent 2"/>
    <w:basedOn w:val="TableNormal"/>
    <w:link w:val="MediumGrid1-Accent2Char"/>
    <w:uiPriority w:val="34"/>
    <w:semiHidden/>
    <w:unhideWhenUsed/>
    <w:lock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
    <w:rsid w:val="00032DC1"/>
    <w:rPr>
      <w:rFonts w:cs="Arial"/>
      <w:color w:val="0B1C32"/>
      <w:sz w:val="24"/>
      <w:szCs w:val="24"/>
    </w:rPr>
  </w:style>
  <w:style w:type="paragraph" w:customStyle="1" w:styleId="ConsultationQuestion">
    <w:name w:val="Consultation Question"/>
    <w:basedOn w:val="Normal"/>
    <w:uiPriority w:val="3"/>
    <w:semiHidden/>
    <w:qFormat/>
    <w:locked/>
    <w:rsid w:val="001D65CE"/>
    <w:pPr>
      <w:numPr>
        <w:numId w:val="2"/>
      </w:numPr>
      <w:ind w:right="57"/>
      <w:contextualSpacing/>
    </w:pPr>
    <w:rPr>
      <w:rFonts w:cstheme="minorHAnsi"/>
      <w:b/>
    </w:rPr>
  </w:style>
  <w:style w:type="paragraph" w:styleId="ListParagraph">
    <w:name w:val="List Paragraph"/>
    <w:basedOn w:val="Normal"/>
    <w:link w:val="ListParagraphChar"/>
    <w:uiPriority w:val="1"/>
    <w:qFormat/>
    <w:rsid w:val="008D0159"/>
    <w:pPr>
      <w:numPr>
        <w:numId w:val="25"/>
      </w:numPr>
      <w:spacing w:line="360" w:lineRule="auto"/>
      <w:contextualSpacing/>
    </w:pPr>
  </w:style>
  <w:style w:type="paragraph" w:styleId="BalloonText">
    <w:name w:val="Balloon Text"/>
    <w:basedOn w:val="Normal"/>
    <w:link w:val="BalloonTextChar"/>
    <w:uiPriority w:val="99"/>
    <w:semiHidden/>
    <w:unhideWhenUsed/>
    <w:lock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433710"/>
    <w:pPr>
      <w:keepNext/>
      <w:keepLines/>
      <w:spacing w:after="0" w:line="259" w:lineRule="auto"/>
      <w:outlineLvl w:val="9"/>
    </w:pPr>
    <w:rPr>
      <w:rFonts w:eastAsiaTheme="majorEastAsia" w:cstheme="majorBidi"/>
      <w:kern w:val="0"/>
      <w:szCs w:val="32"/>
      <w:lang w:val="en-US"/>
    </w:rPr>
  </w:style>
  <w:style w:type="paragraph" w:styleId="TOC1">
    <w:name w:val="toc 1"/>
    <w:basedOn w:val="Normal"/>
    <w:next w:val="Normal"/>
    <w:autoRedefine/>
    <w:uiPriority w:val="39"/>
    <w:unhideWhenUsed/>
    <w:rsid w:val="00241966"/>
    <w:pPr>
      <w:tabs>
        <w:tab w:val="right" w:leader="dot" w:pos="9016"/>
      </w:tabs>
    </w:pPr>
    <w:rPr>
      <w:rFonts w:cstheme="minorHAnsi"/>
      <w:bCs/>
      <w:noProof/>
      <w:sz w:val="28"/>
      <w:szCs w:val="20"/>
    </w:rPr>
  </w:style>
  <w:style w:type="paragraph" w:styleId="TOC2">
    <w:name w:val="toc 2"/>
    <w:basedOn w:val="Normal"/>
    <w:next w:val="Normal"/>
    <w:autoRedefine/>
    <w:uiPriority w:val="39"/>
    <w:unhideWhenUsed/>
    <w:locked/>
    <w:rsid w:val="00433710"/>
    <w:pPr>
      <w:tabs>
        <w:tab w:val="right" w:leader="dot" w:pos="9016"/>
      </w:tabs>
      <w:spacing w:before="120" w:after="0"/>
      <w:ind w:left="240"/>
    </w:pPr>
    <w:rPr>
      <w:rFonts w:cstheme="minorHAnsi"/>
      <w:iCs/>
      <w:noProof/>
      <w:sz w:val="28"/>
      <w:szCs w:val="20"/>
    </w:rPr>
  </w:style>
  <w:style w:type="paragraph" w:customStyle="1" w:styleId="Sub-heading">
    <w:name w:val="Sub-heading"/>
    <w:basedOn w:val="Normal"/>
    <w:link w:val="Sub-headingChar"/>
    <w:uiPriority w:val="4"/>
    <w:semiHidden/>
    <w:locked/>
    <w:rsid w:val="001D65CE"/>
    <w:rPr>
      <w:b/>
    </w:rPr>
  </w:style>
  <w:style w:type="character" w:customStyle="1" w:styleId="Sub-headingChar">
    <w:name w:val="Sub-heading Char"/>
    <w:basedOn w:val="DefaultParagraphFont"/>
    <w:link w:val="Sub-heading"/>
    <w:uiPriority w:val="4"/>
    <w:semiHidden/>
    <w:rsid w:val="00BC7D51"/>
    <w:rPr>
      <w:rFonts w:cs="Arial"/>
      <w:b/>
      <w:color w:val="000000" w:themeColor="text1"/>
      <w:sz w:val="24"/>
      <w:szCs w:val="24"/>
    </w:rPr>
  </w:style>
  <w:style w:type="table" w:styleId="TableGrid">
    <w:name w:val="Table Grid"/>
    <w:basedOn w:val="TableNormal"/>
    <w:uiPriority w:val="5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locked/>
    <w:rsid w:val="00433710"/>
    <w:pPr>
      <w:tabs>
        <w:tab w:val="right" w:leader="dot" w:pos="9016"/>
      </w:tabs>
      <w:spacing w:before="0" w:after="0"/>
      <w:ind w:left="480"/>
    </w:pPr>
    <w:rPr>
      <w:rFonts w:cstheme="minorHAnsi"/>
      <w:noProof/>
      <w:sz w:val="28"/>
      <w:szCs w:val="20"/>
    </w:rPr>
  </w:style>
  <w:style w:type="paragraph" w:customStyle="1" w:styleId="NumHead1">
    <w:name w:val="Num Head1"/>
    <w:basedOn w:val="Heading1"/>
    <w:next w:val="Normal"/>
    <w:link w:val="NumHead1Char"/>
    <w:uiPriority w:val="2"/>
    <w:semiHidden/>
    <w:locked/>
    <w:rsid w:val="00813960"/>
    <w:pPr>
      <w:numPr>
        <w:numId w:val="3"/>
      </w:numPr>
    </w:pPr>
    <w:rPr>
      <w:bCs/>
      <w:sz w:val="32"/>
    </w:rPr>
  </w:style>
  <w:style w:type="character" w:customStyle="1" w:styleId="NumHead1Char">
    <w:name w:val="Num Head1 Char"/>
    <w:basedOn w:val="Heading1Char"/>
    <w:link w:val="NumHead1"/>
    <w:uiPriority w:val="2"/>
    <w:semiHidden/>
    <w:rsid w:val="00032DC1"/>
    <w:rPr>
      <w:rFonts w:cs="Arial"/>
      <w:b/>
      <w:bCs/>
      <w:color w:val="0B1C32"/>
      <w:kern w:val="24"/>
      <w:sz w:val="32"/>
      <w:szCs w:val="36"/>
    </w:rPr>
  </w:style>
  <w:style w:type="paragraph" w:customStyle="1" w:styleId="NumHead2">
    <w:name w:val="Num Head2"/>
    <w:basedOn w:val="Heading2"/>
    <w:link w:val="NumHead2Char"/>
    <w:uiPriority w:val="2"/>
    <w:semiHidden/>
    <w:locked/>
    <w:rsid w:val="00813960"/>
    <w:pPr>
      <w:numPr>
        <w:ilvl w:val="1"/>
        <w:numId w:val="3"/>
      </w:numPr>
      <w:ind w:left="1134" w:hanging="774"/>
    </w:pPr>
  </w:style>
  <w:style w:type="character" w:customStyle="1" w:styleId="NumHead2Char">
    <w:name w:val="Num Head2 Char"/>
    <w:basedOn w:val="Heading2Char"/>
    <w:link w:val="NumHead2"/>
    <w:uiPriority w:val="2"/>
    <w:semiHidden/>
    <w:rsid w:val="00032DC1"/>
    <w:rPr>
      <w:rFonts w:cs="Arial"/>
      <w:b/>
      <w:color w:val="FFFFFF" w:themeColor="background1"/>
      <w:shd w:val="clear" w:color="auto" w:fill="0B1C32"/>
    </w:rPr>
  </w:style>
  <w:style w:type="paragraph" w:customStyle="1" w:styleId="NumHead3">
    <w:name w:val="Num Head3"/>
    <w:basedOn w:val="Heading3"/>
    <w:next w:val="Normal"/>
    <w:link w:val="NumHead3Char"/>
    <w:uiPriority w:val="2"/>
    <w:semiHidden/>
    <w:locked/>
    <w:rsid w:val="00813960"/>
    <w:pPr>
      <w:numPr>
        <w:ilvl w:val="2"/>
        <w:numId w:val="3"/>
      </w:numPr>
      <w:ind w:left="1560" w:hanging="840"/>
    </w:pPr>
    <w:rPr>
      <w:b/>
      <w:bCs w:val="0"/>
    </w:rPr>
  </w:style>
  <w:style w:type="character" w:customStyle="1" w:styleId="NumHead3Char">
    <w:name w:val="Num Head3 Char"/>
    <w:basedOn w:val="Heading3Char"/>
    <w:link w:val="NumHead3"/>
    <w:uiPriority w:val="2"/>
    <w:semiHidden/>
    <w:rsid w:val="00032DC1"/>
    <w:rPr>
      <w:rFonts w:cs="Arial"/>
      <w:b/>
      <w:bCs w:val="0"/>
      <w:color w:val="FFFFFF" w:themeColor="background1"/>
      <w:kern w:val="24"/>
      <w:sz w:val="24"/>
      <w:szCs w:val="24"/>
      <w:shd w:val="clear" w:color="auto" w:fill="0B1C32"/>
    </w:rPr>
  </w:style>
  <w:style w:type="paragraph" w:styleId="EndnoteText">
    <w:name w:val="endnote text"/>
    <w:basedOn w:val="Normal"/>
    <w:link w:val="EndnoteTextChar"/>
    <w:uiPriority w:val="99"/>
    <w:qFormat/>
    <w:rsid w:val="00E23341"/>
    <w:pPr>
      <w:spacing w:before="0" w:after="0" w:line="240" w:lineRule="auto"/>
    </w:pPr>
  </w:style>
  <w:style w:type="character" w:customStyle="1" w:styleId="EndnoteTextChar">
    <w:name w:val="Endnote Text Char"/>
    <w:basedOn w:val="DefaultParagraphFont"/>
    <w:link w:val="EndnoteText"/>
    <w:uiPriority w:val="99"/>
    <w:rsid w:val="00032DC1"/>
    <w:rPr>
      <w:rFonts w:cs="Arial"/>
      <w:color w:val="0B1C32"/>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semiHidden/>
    <w:qFormat/>
    <w:locked/>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link w:val="NumParaChar"/>
    <w:uiPriority w:val="2"/>
    <w:semiHidden/>
    <w:locked/>
    <w:rsid w:val="00CD5910"/>
    <w:rPr>
      <w:b w:val="0"/>
    </w:rPr>
  </w:style>
  <w:style w:type="character" w:customStyle="1" w:styleId="ListParagraphChar">
    <w:name w:val="List Paragraph Char"/>
    <w:basedOn w:val="DefaultParagraphFont"/>
    <w:link w:val="ListParagraph"/>
    <w:uiPriority w:val="1"/>
    <w:locked/>
    <w:rsid w:val="00BF1E40"/>
    <w:rPr>
      <w:rFonts w:cs="Arial"/>
      <w:color w:val="000000" w:themeColor="text1"/>
      <w:sz w:val="24"/>
      <w:szCs w:val="24"/>
    </w:rPr>
  </w:style>
  <w:style w:type="paragraph" w:customStyle="1" w:styleId="Default">
    <w:name w:val="Default"/>
    <w:semiHidden/>
    <w:locked/>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locked/>
    <w:rsid w:val="00B14F91"/>
  </w:style>
  <w:style w:type="character" w:styleId="Emphasis">
    <w:name w:val="Emphasis"/>
    <w:basedOn w:val="DefaultParagraphFont"/>
    <w:uiPriority w:val="20"/>
    <w:semiHidden/>
    <w:qFormat/>
    <w:locked/>
    <w:rsid w:val="00B14F91"/>
    <w:rPr>
      <w:i/>
      <w:iCs/>
    </w:rPr>
  </w:style>
  <w:style w:type="character" w:styleId="UnresolvedMention">
    <w:name w:val="Unresolved Mention"/>
    <w:basedOn w:val="DefaultParagraphFont"/>
    <w:uiPriority w:val="99"/>
    <w:semiHidden/>
    <w:unhideWhenUsed/>
    <w:locked/>
    <w:rsid w:val="00CB7E14"/>
    <w:rPr>
      <w:color w:val="605E5C"/>
      <w:shd w:val="clear" w:color="auto" w:fill="E1DFDD"/>
    </w:rPr>
  </w:style>
  <w:style w:type="character" w:customStyle="1" w:styleId="Heading4Char">
    <w:name w:val="Heading 4 Char"/>
    <w:basedOn w:val="DefaultParagraphFont"/>
    <w:link w:val="Heading4"/>
    <w:uiPriority w:val="9"/>
    <w:rsid w:val="003F5079"/>
    <w:rPr>
      <w:rFonts w:eastAsiaTheme="majorEastAsia" w:cs="Arial"/>
      <w:b/>
      <w:iCs/>
      <w:color w:val="000000" w:themeColor="text1"/>
      <w:u w:val="single"/>
    </w:rPr>
  </w:style>
  <w:style w:type="character" w:styleId="FollowedHyperlink">
    <w:name w:val="FollowedHyperlink"/>
    <w:basedOn w:val="DefaultParagraphFont"/>
    <w:uiPriority w:val="99"/>
    <w:semiHidden/>
    <w:unhideWhenUsed/>
    <w:lock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semiHidden/>
    <w:rsid w:val="003F5079"/>
    <w:rPr>
      <w:rFonts w:eastAsiaTheme="majorEastAsia" w:cs="Arial"/>
      <w:color w:val="000000" w:themeColor="text1"/>
      <w:u w:val="single"/>
    </w:rPr>
  </w:style>
  <w:style w:type="character" w:customStyle="1" w:styleId="Heading6Char">
    <w:name w:val="Heading 6 Char"/>
    <w:basedOn w:val="DefaultParagraphFont"/>
    <w:link w:val="Heading6"/>
    <w:semiHidden/>
    <w:rsid w:val="003F5079"/>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locked/>
    <w:rsid w:val="00FB4DB0"/>
    <w:pPr>
      <w:numPr>
        <w:numId w:val="40"/>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NumHead2Char"/>
    <w:link w:val="NumPara"/>
    <w:uiPriority w:val="2"/>
    <w:semiHidden/>
    <w:rsid w:val="00032DC1"/>
    <w:rPr>
      <w:rFonts w:cs="Arial"/>
      <w:b w:val="0"/>
      <w:color w:val="FFFFFF" w:themeColor="background1"/>
      <w:shd w:val="clear" w:color="auto" w:fill="0B1C32"/>
    </w:rPr>
  </w:style>
  <w:style w:type="paragraph" w:customStyle="1" w:styleId="Bullet2">
    <w:name w:val="Bullet 2"/>
    <w:basedOn w:val="ListParagraph"/>
    <w:link w:val="Bullet2Char"/>
    <w:autoRedefine/>
    <w:uiPriority w:val="1"/>
    <w:qFormat/>
    <w:rsid w:val="00D34708"/>
    <w:pPr>
      <w:numPr>
        <w:numId w:val="39"/>
      </w:numPr>
      <w:spacing w:before="120" w:after="120" w:line="276" w:lineRule="auto"/>
      <w:ind w:left="2154" w:hanging="357"/>
      <w:contextualSpacing w:val="0"/>
    </w:pPr>
    <w:rPr>
      <w:kern w:val="2"/>
      <w14:ligatures w14:val="standardContextual"/>
    </w:rPr>
  </w:style>
  <w:style w:type="paragraph" w:customStyle="1" w:styleId="Numberedlistheading1">
    <w:name w:val="Numbered list heading 1"/>
    <w:basedOn w:val="ListParagraph"/>
    <w:autoRedefine/>
    <w:uiPriority w:val="1"/>
    <w:semiHidden/>
    <w:qFormat/>
    <w:locked/>
    <w:rsid w:val="00E963F6"/>
    <w:pPr>
      <w:numPr>
        <w:numId w:val="0"/>
      </w:numPr>
      <w:spacing w:line="240" w:lineRule="auto"/>
      <w:ind w:left="716" w:hanging="432"/>
      <w:contextualSpacing w:val="0"/>
    </w:pPr>
    <w:rPr>
      <w:rFonts w:ascii="Noto Sans" w:hAnsi="Noto Sans"/>
      <w:kern w:val="2"/>
      <w14:ligatures w14:val="standardContextual"/>
    </w:rPr>
  </w:style>
  <w:style w:type="paragraph" w:customStyle="1" w:styleId="Numberedlistheading2">
    <w:name w:val="Numbered list heading 2"/>
    <w:basedOn w:val="ListParagraph"/>
    <w:autoRedefine/>
    <w:uiPriority w:val="1"/>
    <w:semiHidden/>
    <w:qFormat/>
    <w:locked/>
    <w:rsid w:val="00E963F6"/>
    <w:pPr>
      <w:numPr>
        <w:numId w:val="0"/>
      </w:numPr>
      <w:spacing w:line="240" w:lineRule="auto"/>
      <w:ind w:left="1224" w:hanging="504"/>
      <w:contextualSpacing w:val="0"/>
    </w:pPr>
    <w:rPr>
      <w:rFonts w:ascii="Noto Sans" w:hAnsi="Noto Sans"/>
      <w:kern w:val="2"/>
      <w14:ligatures w14:val="standardContextual"/>
    </w:rPr>
  </w:style>
  <w:style w:type="paragraph" w:customStyle="1" w:styleId="Numberedlistheading3">
    <w:name w:val="Numbered list heading 3"/>
    <w:basedOn w:val="ListParagraph"/>
    <w:uiPriority w:val="1"/>
    <w:semiHidden/>
    <w:qFormat/>
    <w:locked/>
    <w:rsid w:val="00E963F6"/>
    <w:pPr>
      <w:numPr>
        <w:numId w:val="0"/>
      </w:numPr>
      <w:spacing w:line="240" w:lineRule="auto"/>
      <w:ind w:left="1728" w:hanging="648"/>
      <w:contextualSpacing w:val="0"/>
    </w:pPr>
    <w:rPr>
      <w:rFonts w:ascii="Noto Sans" w:hAnsi="Noto Sans"/>
      <w:kern w:val="2"/>
      <w14:ligatures w14:val="standardContextual"/>
    </w:rPr>
  </w:style>
  <w:style w:type="paragraph" w:customStyle="1" w:styleId="Quotes">
    <w:name w:val="Quotes"/>
    <w:basedOn w:val="RecommendationsStyle"/>
    <w:link w:val="QuotesChar"/>
    <w:uiPriority w:val="2"/>
    <w:qFormat/>
    <w:rsid w:val="00B91477"/>
    <w:pPr>
      <w:shd w:val="clear" w:color="auto" w:fill="DEEAF6"/>
    </w:pPr>
  </w:style>
  <w:style w:type="character" w:customStyle="1" w:styleId="QuotesChar">
    <w:name w:val="Quotes Char"/>
    <w:basedOn w:val="DefaultParagraphFont"/>
    <w:link w:val="Quotes"/>
    <w:uiPriority w:val="2"/>
    <w:rsid w:val="00032DC1"/>
    <w:rPr>
      <w:rFonts w:cs="Arial"/>
      <w:color w:val="0B1C32"/>
      <w:sz w:val="24"/>
      <w:szCs w:val="24"/>
      <w:shd w:val="clear" w:color="auto" w:fill="DEEAF6"/>
    </w:rPr>
  </w:style>
  <w:style w:type="paragraph" w:styleId="TOC4">
    <w:name w:val="toc 4"/>
    <w:basedOn w:val="Normal"/>
    <w:next w:val="Normal"/>
    <w:autoRedefine/>
    <w:uiPriority w:val="39"/>
    <w:unhideWhenUsed/>
    <w:locked/>
    <w:rsid w:val="00433710"/>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locked/>
    <w:rsid w:val="00433710"/>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locked/>
    <w:rsid w:val="00433710"/>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locked/>
    <w:rsid w:val="00433710"/>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locked/>
    <w:rsid w:val="00433710"/>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locked/>
    <w:rsid w:val="00433710"/>
    <w:pPr>
      <w:spacing w:before="0" w:after="0"/>
      <w:ind w:left="1920"/>
    </w:pPr>
    <w:rPr>
      <w:rFonts w:asciiTheme="minorHAnsi" w:hAnsiTheme="minorHAnsi" w:cstheme="minorHAnsi"/>
      <w:sz w:val="20"/>
      <w:szCs w:val="20"/>
    </w:rPr>
  </w:style>
  <w:style w:type="paragraph" w:customStyle="1" w:styleId="Tableheader">
    <w:name w:val="Table header"/>
    <w:basedOn w:val="Bullet2"/>
    <w:uiPriority w:val="3"/>
    <w:semiHidden/>
    <w:qFormat/>
    <w:rsid w:val="00362F45"/>
    <w:pPr>
      <w:numPr>
        <w:numId w:val="0"/>
      </w:numPr>
      <w:shd w:val="clear" w:color="auto" w:fill="0B1C32"/>
    </w:pPr>
    <w:rPr>
      <w:b/>
      <w:bCs/>
      <w:color w:val="FFFFFF" w:themeColor="background1"/>
    </w:rPr>
  </w:style>
  <w:style w:type="paragraph" w:customStyle="1" w:styleId="Bullet1">
    <w:name w:val="Bullet 1"/>
    <w:basedOn w:val="Bullet2"/>
    <w:link w:val="Bullet1Char"/>
    <w:uiPriority w:val="1"/>
    <w:qFormat/>
    <w:rsid w:val="00771FE1"/>
    <w:pPr>
      <w:numPr>
        <w:numId w:val="41"/>
      </w:numPr>
      <w:spacing w:before="240" w:after="240"/>
      <w:ind w:left="1077" w:hanging="357"/>
    </w:pPr>
  </w:style>
  <w:style w:type="character" w:customStyle="1" w:styleId="Bullet2Char">
    <w:name w:val="Bullet 2 Char"/>
    <w:basedOn w:val="ListParagraphChar"/>
    <w:link w:val="Bullet2"/>
    <w:uiPriority w:val="1"/>
    <w:rsid w:val="00D34708"/>
    <w:rPr>
      <w:rFonts w:cs="Arial"/>
      <w:color w:val="0B1C32"/>
      <w:kern w:val="2"/>
      <w:sz w:val="24"/>
      <w:szCs w:val="24"/>
      <w14:ligatures w14:val="standardContextual"/>
    </w:rPr>
  </w:style>
  <w:style w:type="character" w:customStyle="1" w:styleId="Bullet1Char">
    <w:name w:val="Bullet 1 Char"/>
    <w:basedOn w:val="Bullet2Char"/>
    <w:link w:val="Bullet1"/>
    <w:uiPriority w:val="1"/>
    <w:rsid w:val="00032DC1"/>
    <w:rPr>
      <w:rFonts w:cs="Arial"/>
      <w:color w:val="0B1C32"/>
      <w:kern w:val="2"/>
      <w:sz w:val="24"/>
      <w:szCs w:val="24"/>
      <w14:ligatures w14:val="standardContextual"/>
    </w:rPr>
  </w:style>
  <w:style w:type="paragraph" w:customStyle="1" w:styleId="Tablenormal0">
    <w:name w:val="Table normal"/>
    <w:basedOn w:val="Normal"/>
    <w:link w:val="TablenormalChar"/>
    <w:uiPriority w:val="2"/>
    <w:qFormat/>
    <w:rsid w:val="00F373FC"/>
    <w:pPr>
      <w:spacing w:before="120" w:after="120"/>
    </w:pPr>
  </w:style>
  <w:style w:type="character" w:customStyle="1" w:styleId="TablenormalChar">
    <w:name w:val="Table normal Char"/>
    <w:basedOn w:val="DefaultParagraphFont"/>
    <w:link w:val="Tablenormal0"/>
    <w:uiPriority w:val="2"/>
    <w:rsid w:val="00032DC1"/>
    <w:rPr>
      <w:rFonts w:cs="Arial"/>
      <w:color w:val="0B1C32"/>
      <w:sz w:val="24"/>
      <w:szCs w:val="24"/>
    </w:rPr>
  </w:style>
  <w:style w:type="character" w:styleId="PlaceholderText">
    <w:name w:val="Placeholder Text"/>
    <w:basedOn w:val="DefaultParagraphFont"/>
    <w:uiPriority w:val="99"/>
    <w:semiHidden/>
    <w:locked/>
    <w:rsid w:val="00654C86"/>
    <w:rPr>
      <w:color w:val="666666"/>
    </w:rPr>
  </w:style>
  <w:style w:type="paragraph" w:customStyle="1" w:styleId="Highlight">
    <w:name w:val="Highlight"/>
    <w:basedOn w:val="Normal"/>
    <w:link w:val="HighlightChar"/>
    <w:uiPriority w:val="1"/>
    <w:qFormat/>
    <w:rsid w:val="00F373FC"/>
    <w:pPr>
      <w:shd w:val="clear" w:color="auto" w:fill="FFFF00"/>
    </w:pPr>
  </w:style>
  <w:style w:type="character" w:customStyle="1" w:styleId="HighlightChar">
    <w:name w:val="Highlight Char"/>
    <w:basedOn w:val="DefaultParagraphFont"/>
    <w:link w:val="Highlight"/>
    <w:uiPriority w:val="1"/>
    <w:rsid w:val="00032DC1"/>
    <w:rPr>
      <w:rFonts w:cs="Arial"/>
      <w:color w:val="0B1C32"/>
      <w:sz w:val="24"/>
      <w:szCs w:val="24"/>
      <w:shd w:val="clear" w:color="auto" w:fill="FFFF00"/>
    </w:rPr>
  </w:style>
  <w:style w:type="paragraph" w:customStyle="1" w:styleId="Italics">
    <w:name w:val="Italics"/>
    <w:basedOn w:val="Normal"/>
    <w:next w:val="Normal"/>
    <w:link w:val="ItalicsChar"/>
    <w:uiPriority w:val="1"/>
    <w:qFormat/>
    <w:rsid w:val="00F373FC"/>
    <w:rPr>
      <w:i/>
    </w:rPr>
  </w:style>
  <w:style w:type="character" w:customStyle="1" w:styleId="ItalicsChar">
    <w:name w:val="Italics Char"/>
    <w:basedOn w:val="DefaultParagraphFont"/>
    <w:link w:val="Italics"/>
    <w:uiPriority w:val="1"/>
    <w:rsid w:val="00032DC1"/>
    <w:rPr>
      <w:rFonts w:cs="Arial"/>
      <w:i/>
      <w:color w:val="0B1C32"/>
      <w:sz w:val="24"/>
      <w:szCs w:val="24"/>
    </w:rPr>
  </w:style>
  <w:style w:type="table" w:styleId="GridTable1Light">
    <w:name w:val="Grid Table 1 Light"/>
    <w:basedOn w:val="TableNormal"/>
    <w:uiPriority w:val="46"/>
    <w:rsid w:val="000C45D7"/>
    <w:pPr>
      <w:spacing w:line="240" w:lineRule="auto"/>
    </w:pPr>
    <w:rPr>
      <w:color w:val="DEEAF6" w:themeColor="accent1" w:themeTint="33"/>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ate">
    <w:name w:val="Date"/>
    <w:basedOn w:val="Normal"/>
    <w:next w:val="Normal"/>
    <w:link w:val="DateChar"/>
    <w:uiPriority w:val="99"/>
    <w:unhideWhenUsed/>
    <w:locked/>
    <w:rsid w:val="00802AAE"/>
  </w:style>
  <w:style w:type="character" w:customStyle="1" w:styleId="DateChar">
    <w:name w:val="Date Char"/>
    <w:basedOn w:val="DefaultParagraphFont"/>
    <w:link w:val="Date"/>
    <w:uiPriority w:val="99"/>
    <w:rsid w:val="00802AAE"/>
    <w:rPr>
      <w:rFonts w:cs="Arial"/>
      <w:color w:val="0B1C32"/>
      <w:sz w:val="24"/>
      <w:szCs w:val="24"/>
    </w:rPr>
  </w:style>
  <w:style w:type="paragraph" w:customStyle="1" w:styleId="MonthandYear">
    <w:name w:val="Month and Year"/>
    <w:basedOn w:val="Normal"/>
    <w:link w:val="MonthandYearChar"/>
    <w:qFormat/>
    <w:rsid w:val="00802AAE"/>
    <w:rPr>
      <w:b/>
      <w:sz w:val="28"/>
    </w:rPr>
  </w:style>
  <w:style w:type="character" w:customStyle="1" w:styleId="MonthandYearChar">
    <w:name w:val="Month and Year Char"/>
    <w:basedOn w:val="DateChar"/>
    <w:link w:val="MonthandYear"/>
    <w:rsid w:val="00802AAE"/>
    <w:rPr>
      <w:rFonts w:cs="Arial"/>
      <w:b/>
      <w:color w:val="0B1C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gov.uk/sites/default/files/2025-07/Your%20Rights%20under%20the%20Scottish%20Prison%20Rule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ottishhumanrights.com" TargetMode="External"/><Relationship Id="rId4" Type="http://schemas.openxmlformats.org/officeDocument/2006/relationships/settings" Target="settings.xml"/><Relationship Id="rId9" Type="http://schemas.openxmlformats.org/officeDocument/2006/relationships/hyperlink" Target="https://www.sps.gov.uk/sites/default/files/2025-07/Your%20Rights%20under%20the%20Scottish%20Prison%20Rules.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5.jpeg"/><Relationship Id="rId6" Type="http://schemas.openxmlformats.org/officeDocument/2006/relationships/hyperlink" Target="http://www.scottishhumanrights.com" TargetMode="External"/><Relationship Id="rId5" Type="http://schemas.openxmlformats.org/officeDocument/2006/relationships/image" Target="media/image1.jpeg"/><Relationship Id="rId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rm.coe.int/16807bc668"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3.%20Executive%20Summaries,%20Statements%20&amp;%20other%20short%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Executive Summaries, Statements &amp; other short documents</Template>
  <TotalTime>104</TotalTime>
  <Pages>5</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Executive Summary: Access to Justice for Prisoners</vt:lpstr>
    </vt:vector>
  </TitlesOfParts>
  <Company>Scottish Government</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Access to Justice for Prisoners</dc:title>
  <dc:subject/>
  <dc:creator>The Scottish Human Rights Commission</dc:creator>
  <cp:keywords/>
  <dc:description/>
  <cp:lastModifiedBy>Megan Strickland</cp:lastModifiedBy>
  <cp:revision>13</cp:revision>
  <cp:lastPrinted>2024-04-30T16:06:00Z</cp:lastPrinted>
  <dcterms:created xsi:type="dcterms:W3CDTF">2025-08-12T10:14:00Z</dcterms:created>
  <dcterms:modified xsi:type="dcterms:W3CDTF">2025-08-18T14:46:00Z</dcterms:modified>
</cp:coreProperties>
</file>