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F54" w:rsidRPr="00DD59CA" w:rsidRDefault="00CA5807" w:rsidP="00CA5807">
      <w:pPr>
        <w:spacing w:line="240" w:lineRule="auto"/>
        <w:jc w:val="left"/>
        <w:rPr>
          <w:rFonts w:ascii="Arial Narrow" w:hAnsi="Arial Narrow" w:cs="Arial"/>
          <w:b/>
          <w:sz w:val="30"/>
          <w:szCs w:val="30"/>
          <w:lang w:eastAsia="en-GB"/>
        </w:rPr>
      </w:pPr>
      <w:bookmarkStart w:id="0" w:name="_GoBack"/>
      <w:bookmarkEnd w:id="0"/>
      <w:r>
        <w:rPr>
          <w:rFonts w:cs="Arial"/>
          <w:noProof/>
          <w:sz w:val="30"/>
          <w:szCs w:val="30"/>
          <w:lang w:eastAsia="en-GB"/>
        </w:rPr>
        <w:drawing>
          <wp:anchor distT="0" distB="0" distL="114935" distR="114935" simplePos="0" relativeHeight="251659264" behindDoc="1" locked="0" layoutInCell="1" allowOverlap="1" wp14:anchorId="3D337791" wp14:editId="7A7EBF8D">
            <wp:simplePos x="0" y="0"/>
            <wp:positionH relativeFrom="column">
              <wp:posOffset>-704850</wp:posOffset>
            </wp:positionH>
            <wp:positionV relativeFrom="paragraph">
              <wp:posOffset>-695325</wp:posOffset>
            </wp:positionV>
            <wp:extent cx="1600200" cy="775970"/>
            <wp:effectExtent l="0" t="0" r="0" b="5080"/>
            <wp:wrapTight wrapText="bothSides">
              <wp:wrapPolygon edited="0">
                <wp:start x="0" y="0"/>
                <wp:lineTo x="0" y="21211"/>
                <wp:lineTo x="21343" y="21211"/>
                <wp:lineTo x="213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00200" cy="7759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Arial Narrow" w:hAnsi="Arial Narrow" w:cs="Arial"/>
          <w:b/>
          <w:sz w:val="30"/>
          <w:szCs w:val="30"/>
          <w:lang w:eastAsia="en-GB"/>
        </w:rPr>
        <w:t xml:space="preserve">     </w:t>
      </w:r>
      <w:r w:rsidR="004C0F54" w:rsidRPr="00DD59CA">
        <w:rPr>
          <w:rFonts w:ascii="Arial Narrow" w:hAnsi="Arial Narrow" w:cs="Arial"/>
          <w:b/>
          <w:sz w:val="30"/>
          <w:szCs w:val="30"/>
          <w:lang w:eastAsia="en-GB"/>
        </w:rPr>
        <w:t>European and External Relations Committee</w:t>
      </w:r>
    </w:p>
    <w:p w:rsidR="004C0F54" w:rsidRPr="00DD59CA" w:rsidRDefault="004C0F54" w:rsidP="00DD59CA">
      <w:pPr>
        <w:spacing w:line="240" w:lineRule="auto"/>
        <w:jc w:val="center"/>
        <w:rPr>
          <w:rFonts w:ascii="Arial Narrow" w:hAnsi="Arial Narrow" w:cs="Arial"/>
          <w:b/>
          <w:sz w:val="30"/>
          <w:szCs w:val="30"/>
          <w:lang w:eastAsia="en-GB"/>
        </w:rPr>
      </w:pPr>
    </w:p>
    <w:p w:rsidR="004C0F54" w:rsidRPr="00DD59CA" w:rsidRDefault="004C0F54" w:rsidP="00DD59CA">
      <w:pPr>
        <w:spacing w:line="240" w:lineRule="auto"/>
        <w:jc w:val="center"/>
        <w:rPr>
          <w:rFonts w:ascii="Arial Narrow" w:hAnsi="Arial Narrow" w:cs="Arial"/>
          <w:b/>
          <w:sz w:val="30"/>
          <w:szCs w:val="30"/>
          <w:lang w:eastAsia="en-GB"/>
        </w:rPr>
      </w:pPr>
      <w:r w:rsidRPr="00DD59CA">
        <w:rPr>
          <w:rFonts w:ascii="Arial Narrow" w:hAnsi="Arial Narrow" w:cs="Arial"/>
          <w:b/>
          <w:sz w:val="30"/>
          <w:szCs w:val="30"/>
          <w:lang w:eastAsia="en-GB"/>
        </w:rPr>
        <w:t>Evidence Session on the Scottish Government’s Proposals on an Independent Scotland’s International Policy</w:t>
      </w:r>
    </w:p>
    <w:p w:rsidR="004C0F54" w:rsidRPr="00DD59CA" w:rsidRDefault="004C0F54" w:rsidP="00DD59CA">
      <w:pPr>
        <w:spacing w:line="240" w:lineRule="auto"/>
        <w:jc w:val="center"/>
        <w:rPr>
          <w:rFonts w:ascii="Arial Narrow" w:hAnsi="Arial Narrow" w:cs="Arial"/>
          <w:b/>
          <w:sz w:val="30"/>
          <w:szCs w:val="30"/>
          <w:lang w:eastAsia="en-GB"/>
        </w:rPr>
      </w:pPr>
    </w:p>
    <w:p w:rsidR="004C0F54" w:rsidRPr="00DD59CA" w:rsidRDefault="004C0F54" w:rsidP="00DD59CA">
      <w:pPr>
        <w:widowControl w:val="0"/>
        <w:autoSpaceDE w:val="0"/>
        <w:autoSpaceDN w:val="0"/>
        <w:adjustRightInd w:val="0"/>
        <w:spacing w:line="240" w:lineRule="auto"/>
        <w:jc w:val="center"/>
        <w:rPr>
          <w:rFonts w:ascii="Arial Narrow" w:hAnsi="Arial Narrow" w:cs="Arial"/>
          <w:b/>
          <w:sz w:val="30"/>
          <w:szCs w:val="30"/>
          <w:lang w:eastAsia="en-GB"/>
        </w:rPr>
      </w:pPr>
      <w:r w:rsidRPr="00DD59CA">
        <w:rPr>
          <w:rFonts w:ascii="Arial Narrow" w:hAnsi="Arial Narrow" w:cs="Arial"/>
          <w:b/>
          <w:sz w:val="30"/>
          <w:szCs w:val="30"/>
          <w:lang w:eastAsia="en-GB"/>
        </w:rPr>
        <w:t>June 2014</w:t>
      </w:r>
    </w:p>
    <w:p w:rsidR="004C0F54" w:rsidRPr="00DD59CA" w:rsidRDefault="004C0F54" w:rsidP="00DD59CA">
      <w:pPr>
        <w:widowControl w:val="0"/>
        <w:autoSpaceDE w:val="0"/>
        <w:autoSpaceDN w:val="0"/>
        <w:adjustRightInd w:val="0"/>
        <w:spacing w:line="240" w:lineRule="auto"/>
        <w:jc w:val="left"/>
        <w:rPr>
          <w:rFonts w:ascii="Arial Narrow" w:hAnsi="Arial Narrow" w:cs="Arial"/>
          <w:b/>
          <w:sz w:val="28"/>
          <w:szCs w:val="28"/>
          <w:lang w:eastAsia="en-GB"/>
        </w:rPr>
      </w:pPr>
    </w:p>
    <w:p w:rsidR="004C0F54" w:rsidRPr="00DD59CA" w:rsidRDefault="004C0F54" w:rsidP="00DD59CA">
      <w:pPr>
        <w:pBdr>
          <w:top w:val="single" w:sz="4" w:space="1" w:color="auto"/>
          <w:left w:val="single" w:sz="4" w:space="4" w:color="auto"/>
          <w:bottom w:val="single" w:sz="4" w:space="1" w:color="auto"/>
          <w:right w:val="single" w:sz="4" w:space="4" w:color="auto"/>
        </w:pBdr>
        <w:spacing w:line="240" w:lineRule="auto"/>
        <w:jc w:val="left"/>
        <w:rPr>
          <w:rFonts w:ascii="Arial Narrow" w:hAnsi="Arial Narrow" w:cs="Arial"/>
          <w:lang w:eastAsia="en-GB"/>
        </w:rPr>
      </w:pPr>
      <w:r w:rsidRPr="00DD59CA">
        <w:rPr>
          <w:rFonts w:ascii="Arial Narrow" w:hAnsi="Arial Narrow" w:cs="Arial"/>
          <w:lang w:eastAsia="en-GB"/>
        </w:rPr>
        <w:t xml:space="preserve">The Scottish Human Rights Commission </w:t>
      </w:r>
      <w:r w:rsidR="000C6112" w:rsidRPr="00DD59CA">
        <w:rPr>
          <w:rFonts w:ascii="Arial Narrow" w:hAnsi="Arial Narrow" w:cs="Arial"/>
          <w:lang w:eastAsia="en-GB"/>
        </w:rPr>
        <w:t xml:space="preserve">(SHRC) </w:t>
      </w:r>
      <w:r w:rsidR="004F673F">
        <w:rPr>
          <w:rFonts w:ascii="Arial Narrow" w:hAnsi="Arial Narrow" w:cs="Arial"/>
          <w:lang w:eastAsia="en-GB"/>
        </w:rPr>
        <w:t>was established by t</w:t>
      </w:r>
      <w:r w:rsidRPr="00DD59CA">
        <w:rPr>
          <w:rFonts w:ascii="Arial Narrow" w:hAnsi="Arial Narrow" w:cs="Arial"/>
          <w:lang w:eastAsia="en-GB"/>
        </w:rPr>
        <w:t>he Scottish Commission for Human Rights Act 2006, and formed in 2008. SHRC is the national human rights institution (</w:t>
      </w:r>
      <w:proofErr w:type="spellStart"/>
      <w:r w:rsidRPr="00DD59CA">
        <w:rPr>
          <w:rFonts w:ascii="Arial Narrow" w:hAnsi="Arial Narrow" w:cs="Arial"/>
          <w:lang w:eastAsia="en-GB"/>
        </w:rPr>
        <w:t>NHRI</w:t>
      </w:r>
      <w:proofErr w:type="spellEnd"/>
      <w:r w:rsidRPr="00DD59CA">
        <w:rPr>
          <w:rFonts w:ascii="Arial Narrow" w:hAnsi="Arial Narrow" w:cs="Arial"/>
          <w:lang w:eastAsia="en-GB"/>
        </w:rPr>
        <w:t xml:space="preserve">) for </w:t>
      </w:r>
      <w:smartTag w:uri="urn:schemas-microsoft-com:office:smarttags" w:element="country-region">
        <w:r w:rsidRPr="00DD59CA">
          <w:rPr>
            <w:rFonts w:ascii="Arial Narrow" w:hAnsi="Arial Narrow" w:cs="Arial"/>
            <w:lang w:eastAsia="en-GB"/>
          </w:rPr>
          <w:t>Scotland</w:t>
        </w:r>
      </w:smartTag>
      <w:r w:rsidRPr="00DD59CA">
        <w:rPr>
          <w:rFonts w:ascii="Arial Narrow" w:hAnsi="Arial Narrow" w:cs="Arial"/>
          <w:lang w:eastAsia="en-GB"/>
        </w:rPr>
        <w:t xml:space="preserve"> with a mandate to promote and protect human rights for everyone in </w:t>
      </w:r>
      <w:smartTag w:uri="urn:schemas-microsoft-com:office:smarttags" w:element="place">
        <w:smartTag w:uri="urn:schemas-microsoft-com:office:smarttags" w:element="country-region">
          <w:r w:rsidRPr="00DD59CA">
            <w:rPr>
              <w:rFonts w:ascii="Arial Narrow" w:hAnsi="Arial Narrow" w:cs="Arial"/>
              <w:lang w:eastAsia="en-GB"/>
            </w:rPr>
            <w:t>Scotland</w:t>
          </w:r>
        </w:smartTag>
      </w:smartTag>
      <w:r w:rsidRPr="00DD59CA">
        <w:rPr>
          <w:rFonts w:ascii="Arial Narrow" w:hAnsi="Arial Narrow" w:cs="Arial"/>
          <w:lang w:eastAsia="en-GB"/>
        </w:rPr>
        <w:t xml:space="preserve">. SHRC is a public body and is entirely independent in the exercise of its functions. In June 2010, SHRC was accredited with “A” status by the International Coordinating Committee of </w:t>
      </w:r>
      <w:proofErr w:type="spellStart"/>
      <w:r w:rsidRPr="00DD59CA">
        <w:rPr>
          <w:rFonts w:ascii="Arial Narrow" w:hAnsi="Arial Narrow" w:cs="Arial"/>
          <w:lang w:eastAsia="en-GB"/>
        </w:rPr>
        <w:t>NHRIs</w:t>
      </w:r>
      <w:proofErr w:type="spellEnd"/>
      <w:r w:rsidRPr="00DD59CA">
        <w:rPr>
          <w:rFonts w:ascii="Arial Narrow" w:hAnsi="Arial Narrow" w:cs="Arial"/>
          <w:lang w:eastAsia="en-GB"/>
        </w:rPr>
        <w:t xml:space="preserve">. SHRC was elected chair of the European Network of </w:t>
      </w:r>
      <w:proofErr w:type="spellStart"/>
      <w:r w:rsidRPr="00DD59CA">
        <w:rPr>
          <w:rFonts w:ascii="Arial Narrow" w:hAnsi="Arial Narrow" w:cs="Arial"/>
          <w:lang w:eastAsia="en-GB"/>
        </w:rPr>
        <w:t>NHRIs</w:t>
      </w:r>
      <w:proofErr w:type="spellEnd"/>
      <w:r w:rsidRPr="00DD59CA">
        <w:rPr>
          <w:rFonts w:ascii="Arial Narrow" w:hAnsi="Arial Narrow" w:cs="Arial"/>
          <w:lang w:eastAsia="en-GB"/>
        </w:rPr>
        <w:t xml:space="preserve"> (</w:t>
      </w:r>
      <w:proofErr w:type="spellStart"/>
      <w:r w:rsidRPr="00DD59CA">
        <w:rPr>
          <w:rFonts w:ascii="Arial Narrow" w:hAnsi="Arial Narrow" w:cs="Arial"/>
          <w:lang w:eastAsia="en-GB"/>
        </w:rPr>
        <w:t>ENNHRI</w:t>
      </w:r>
      <w:proofErr w:type="spellEnd"/>
      <w:r w:rsidRPr="00DD59CA">
        <w:rPr>
          <w:rFonts w:ascii="Arial Narrow" w:hAnsi="Arial Narrow" w:cs="Arial"/>
          <w:lang w:eastAsia="en-GB"/>
        </w:rPr>
        <w:t>) in May 2011. In May 2013 SHRC was re</w:t>
      </w:r>
      <w:r w:rsidR="000C6112" w:rsidRPr="00DD59CA">
        <w:rPr>
          <w:rFonts w:ascii="Arial Narrow" w:hAnsi="Arial Narrow" w:cs="Arial"/>
          <w:lang w:eastAsia="en-GB"/>
        </w:rPr>
        <w:t>-</w:t>
      </w:r>
      <w:r w:rsidRPr="00DD59CA">
        <w:rPr>
          <w:rFonts w:ascii="Arial Narrow" w:hAnsi="Arial Narrow" w:cs="Arial"/>
          <w:lang w:eastAsia="en-GB"/>
        </w:rPr>
        <w:t xml:space="preserve">elected as </w:t>
      </w:r>
      <w:proofErr w:type="spellStart"/>
      <w:r w:rsidRPr="00DD59CA">
        <w:rPr>
          <w:rFonts w:ascii="Arial Narrow" w:hAnsi="Arial Narrow" w:cs="Arial"/>
          <w:lang w:eastAsia="en-GB"/>
        </w:rPr>
        <w:t>ENNRI</w:t>
      </w:r>
      <w:proofErr w:type="spellEnd"/>
      <w:r w:rsidRPr="00DD59CA">
        <w:rPr>
          <w:rFonts w:ascii="Arial Narrow" w:hAnsi="Arial Narrow" w:cs="Arial"/>
          <w:lang w:eastAsia="en-GB"/>
        </w:rPr>
        <w:t xml:space="preserve"> Chair and also elected as Deputy Chair of the International Coordinating Committee of </w:t>
      </w:r>
      <w:proofErr w:type="spellStart"/>
      <w:r w:rsidRPr="00DD59CA">
        <w:rPr>
          <w:rFonts w:ascii="Arial Narrow" w:hAnsi="Arial Narrow" w:cs="Arial"/>
          <w:lang w:eastAsia="en-GB"/>
        </w:rPr>
        <w:t>NHRIs</w:t>
      </w:r>
      <w:proofErr w:type="spellEnd"/>
      <w:r w:rsidRPr="00DD59CA">
        <w:rPr>
          <w:rFonts w:ascii="Arial Narrow" w:hAnsi="Arial Narrow" w:cs="Arial"/>
          <w:lang w:eastAsia="en-GB"/>
        </w:rPr>
        <w:t xml:space="preserve">. </w:t>
      </w:r>
    </w:p>
    <w:p w:rsidR="004C0F54" w:rsidRPr="00DD59CA" w:rsidRDefault="004C0F54" w:rsidP="00DD59CA">
      <w:pPr>
        <w:spacing w:line="240" w:lineRule="auto"/>
        <w:jc w:val="left"/>
        <w:rPr>
          <w:rFonts w:ascii="Arial Narrow" w:eastAsia="Calibri" w:hAnsi="Arial Narrow" w:cs="Arial"/>
          <w:szCs w:val="24"/>
        </w:rPr>
      </w:pPr>
    </w:p>
    <w:p w:rsidR="004C0F54" w:rsidRDefault="000C6112" w:rsidP="00DD59CA">
      <w:pPr>
        <w:spacing w:line="240" w:lineRule="auto"/>
        <w:jc w:val="left"/>
        <w:rPr>
          <w:rFonts w:ascii="Arial Narrow" w:hAnsi="Arial Narrow" w:cs="Arial"/>
          <w:szCs w:val="24"/>
          <w:lang w:eastAsia="en-GB"/>
        </w:rPr>
      </w:pPr>
      <w:r w:rsidRPr="00DD59CA">
        <w:rPr>
          <w:rFonts w:ascii="Arial Narrow" w:eastAsia="Calibri" w:hAnsi="Arial Narrow" w:cs="Arial"/>
          <w:szCs w:val="24"/>
        </w:rPr>
        <w:t>SHRC</w:t>
      </w:r>
      <w:r w:rsidR="004C0F54" w:rsidRPr="00DD59CA">
        <w:rPr>
          <w:rFonts w:ascii="Arial Narrow" w:eastAsia="Calibri" w:hAnsi="Arial Narrow" w:cs="Arial"/>
          <w:szCs w:val="24"/>
        </w:rPr>
        <w:t xml:space="preserve"> welcomes the Committee’s consideration of Scotland’s international policy, particularly the role that human rights plays in Scotland’s relationship with the international community. One of the key roles of the Commission is </w:t>
      </w:r>
      <w:r w:rsidR="004C0F54" w:rsidRPr="00DD59CA">
        <w:rPr>
          <w:rFonts w:ascii="Arial Narrow" w:hAnsi="Arial Narrow" w:cs="Arial"/>
          <w:szCs w:val="24"/>
          <w:lang w:eastAsia="en-GB"/>
        </w:rPr>
        <w:t xml:space="preserve">as a bridge between Scotland and the international human rights system. The Commission does this through engaging directly with Inter-Governmental Organisations, including through international reviews of progress and raising awareness and understanding of the international human rights system with people and civil society in Scotland. </w:t>
      </w:r>
    </w:p>
    <w:p w:rsidR="00A924BD" w:rsidRDefault="00A924BD" w:rsidP="00DD59CA">
      <w:pPr>
        <w:spacing w:line="240" w:lineRule="auto"/>
        <w:jc w:val="left"/>
        <w:rPr>
          <w:rFonts w:ascii="Arial Narrow" w:hAnsi="Arial Narrow" w:cs="Arial"/>
          <w:szCs w:val="24"/>
          <w:lang w:eastAsia="en-GB"/>
        </w:rPr>
      </w:pPr>
    </w:p>
    <w:p w:rsidR="00DB3240" w:rsidRDefault="00DB3240" w:rsidP="00DB3240">
      <w:pPr>
        <w:spacing w:line="240" w:lineRule="auto"/>
        <w:jc w:val="left"/>
        <w:rPr>
          <w:rFonts w:ascii="Arial Narrow" w:hAnsi="Arial Narrow" w:cs="Arial"/>
          <w:szCs w:val="24"/>
          <w:lang w:eastAsia="en-GB"/>
        </w:rPr>
      </w:pPr>
      <w:r>
        <w:rPr>
          <w:rFonts w:ascii="Arial Narrow" w:hAnsi="Arial Narrow" w:cs="Arial"/>
          <w:szCs w:val="24"/>
          <w:lang w:eastAsia="en-GB"/>
        </w:rPr>
        <w:t>Scotland’s human rights obligations do not end at its borders. In recognition of this fact Scotland’s first National Action Plan for Human Rights (SNAP), launched in December 2013 pursues three outcomes, one of which</w:t>
      </w:r>
      <w:r w:rsidR="000E4C12">
        <w:rPr>
          <w:rFonts w:ascii="Arial Narrow" w:hAnsi="Arial Narrow" w:cs="Arial"/>
          <w:szCs w:val="24"/>
          <w:lang w:eastAsia="en-GB"/>
        </w:rPr>
        <w:t xml:space="preserve"> - “Better World” - </w:t>
      </w:r>
      <w:r>
        <w:rPr>
          <w:rFonts w:ascii="Arial Narrow" w:hAnsi="Arial Narrow" w:cs="Arial"/>
          <w:szCs w:val="24"/>
          <w:lang w:eastAsia="en-GB"/>
        </w:rPr>
        <w:t xml:space="preserve"> is particularly relevant to this discussion:</w:t>
      </w:r>
    </w:p>
    <w:p w:rsidR="00DB3240" w:rsidRPr="00DB3240" w:rsidRDefault="00DB3240" w:rsidP="00DB3240">
      <w:pPr>
        <w:pStyle w:val="ListParagraph"/>
        <w:numPr>
          <w:ilvl w:val="0"/>
          <w:numId w:val="15"/>
        </w:numPr>
        <w:spacing w:line="240" w:lineRule="auto"/>
        <w:jc w:val="left"/>
        <w:rPr>
          <w:rFonts w:ascii="Arial Narrow" w:hAnsi="Arial Narrow" w:cs="Arial"/>
          <w:szCs w:val="24"/>
          <w:lang w:eastAsia="en-GB"/>
        </w:rPr>
      </w:pPr>
      <w:r w:rsidRPr="00DB3240">
        <w:rPr>
          <w:rFonts w:ascii="Arial Narrow" w:hAnsi="Arial Narrow" w:cs="Arial"/>
          <w:szCs w:val="24"/>
          <w:lang w:eastAsia="en-GB"/>
        </w:rPr>
        <w:t>Scotland gives effect to its international obligations at home and internationally.</w:t>
      </w:r>
    </w:p>
    <w:p w:rsidR="00DB3240" w:rsidRDefault="00DB3240" w:rsidP="00DB3240">
      <w:pPr>
        <w:spacing w:line="240" w:lineRule="auto"/>
        <w:jc w:val="left"/>
        <w:rPr>
          <w:rFonts w:ascii="Arial Narrow" w:hAnsi="Arial Narrow" w:cs="Arial"/>
          <w:szCs w:val="24"/>
          <w:lang w:eastAsia="en-GB"/>
        </w:rPr>
      </w:pPr>
      <w:r>
        <w:rPr>
          <w:rFonts w:ascii="Arial Narrow" w:hAnsi="Arial Narrow" w:cs="Arial"/>
          <w:szCs w:val="24"/>
          <w:lang w:eastAsia="en-GB"/>
        </w:rPr>
        <w:t>Under this outcome area the Scottish Government and others have made a series of commitments, including to:</w:t>
      </w:r>
    </w:p>
    <w:p w:rsidR="00DB3240" w:rsidRDefault="00DB3240" w:rsidP="00DB3240">
      <w:pPr>
        <w:pStyle w:val="ListParagraph"/>
        <w:numPr>
          <w:ilvl w:val="0"/>
          <w:numId w:val="15"/>
        </w:numPr>
        <w:spacing w:line="240" w:lineRule="auto"/>
        <w:jc w:val="left"/>
        <w:rPr>
          <w:rFonts w:ascii="Arial Narrow" w:hAnsi="Arial Narrow" w:cs="Arial"/>
          <w:szCs w:val="24"/>
          <w:lang w:eastAsia="en-GB"/>
        </w:rPr>
      </w:pPr>
      <w:r>
        <w:rPr>
          <w:rFonts w:ascii="Arial Narrow" w:hAnsi="Arial Narrow" w:cs="Arial"/>
          <w:szCs w:val="24"/>
          <w:lang w:eastAsia="en-GB"/>
        </w:rPr>
        <w:t>Develop effective cross-government coordination of the implementation of all human rights obligations;</w:t>
      </w:r>
    </w:p>
    <w:p w:rsidR="00DB3240" w:rsidRDefault="00DB3240" w:rsidP="00DB3240">
      <w:pPr>
        <w:pStyle w:val="ListParagraph"/>
        <w:numPr>
          <w:ilvl w:val="0"/>
          <w:numId w:val="15"/>
        </w:numPr>
        <w:spacing w:line="240" w:lineRule="auto"/>
        <w:jc w:val="left"/>
        <w:rPr>
          <w:rFonts w:ascii="Arial Narrow" w:hAnsi="Arial Narrow" w:cs="Arial"/>
          <w:szCs w:val="24"/>
          <w:lang w:eastAsia="en-GB"/>
        </w:rPr>
      </w:pPr>
      <w:r>
        <w:rPr>
          <w:rFonts w:ascii="Arial Narrow" w:hAnsi="Arial Narrow" w:cs="Arial"/>
          <w:szCs w:val="24"/>
          <w:lang w:eastAsia="en-GB"/>
        </w:rPr>
        <w:t>Explore the benefits of incorporating additional human rights obligations in our domestic law;</w:t>
      </w:r>
    </w:p>
    <w:p w:rsidR="00DB3240" w:rsidRDefault="00DB3240" w:rsidP="00DB3240">
      <w:pPr>
        <w:pStyle w:val="ListParagraph"/>
        <w:numPr>
          <w:ilvl w:val="0"/>
          <w:numId w:val="15"/>
        </w:numPr>
        <w:spacing w:line="240" w:lineRule="auto"/>
        <w:jc w:val="left"/>
        <w:rPr>
          <w:rFonts w:ascii="Arial Narrow" w:hAnsi="Arial Narrow" w:cs="Arial"/>
          <w:szCs w:val="24"/>
          <w:lang w:eastAsia="en-GB"/>
        </w:rPr>
      </w:pPr>
      <w:r>
        <w:rPr>
          <w:rFonts w:ascii="Arial Narrow" w:hAnsi="Arial Narrow" w:cs="Arial"/>
          <w:szCs w:val="24"/>
          <w:lang w:eastAsia="en-GB"/>
        </w:rPr>
        <w:t>Pursue the development of a National Action Plan on Business and Human Rights;</w:t>
      </w:r>
    </w:p>
    <w:p w:rsidR="000E4C12" w:rsidRDefault="000E4C12" w:rsidP="00DB3240">
      <w:pPr>
        <w:pStyle w:val="ListParagraph"/>
        <w:numPr>
          <w:ilvl w:val="0"/>
          <w:numId w:val="15"/>
        </w:numPr>
        <w:spacing w:line="240" w:lineRule="auto"/>
        <w:jc w:val="left"/>
        <w:rPr>
          <w:rFonts w:ascii="Arial Narrow" w:hAnsi="Arial Narrow" w:cs="Arial"/>
          <w:szCs w:val="24"/>
          <w:lang w:eastAsia="en-GB"/>
        </w:rPr>
      </w:pPr>
      <w:r>
        <w:rPr>
          <w:rFonts w:ascii="Arial Narrow" w:hAnsi="Arial Narrow" w:cs="Arial"/>
          <w:szCs w:val="24"/>
          <w:lang w:eastAsia="en-GB"/>
        </w:rPr>
        <w:t>Champion climate justice at home and abroad;</w:t>
      </w:r>
    </w:p>
    <w:p w:rsidR="00DB3240" w:rsidRPr="00FD088F" w:rsidRDefault="00DB3240" w:rsidP="00DB3240">
      <w:pPr>
        <w:pStyle w:val="ListParagraph"/>
        <w:numPr>
          <w:ilvl w:val="0"/>
          <w:numId w:val="15"/>
        </w:numPr>
        <w:spacing w:line="240" w:lineRule="auto"/>
        <w:jc w:val="left"/>
        <w:rPr>
          <w:rFonts w:ascii="Arial Narrow" w:hAnsi="Arial Narrow" w:cs="Arial"/>
          <w:szCs w:val="24"/>
          <w:lang w:eastAsia="en-GB"/>
        </w:rPr>
      </w:pPr>
      <w:r>
        <w:rPr>
          <w:rFonts w:ascii="Arial Narrow" w:hAnsi="Arial Narrow" w:cs="Arial"/>
          <w:szCs w:val="24"/>
          <w:lang w:eastAsia="en-GB"/>
        </w:rPr>
        <w:t>Engage constructively in international human rights reviews.</w:t>
      </w:r>
    </w:p>
    <w:p w:rsidR="004C0F54" w:rsidRPr="00DD59CA" w:rsidRDefault="004C0F54" w:rsidP="00DD59CA">
      <w:pPr>
        <w:spacing w:line="240" w:lineRule="auto"/>
        <w:jc w:val="left"/>
        <w:rPr>
          <w:rFonts w:ascii="Arial Narrow" w:eastAsia="Calibri" w:hAnsi="Arial Narrow" w:cs="Arial"/>
          <w:szCs w:val="24"/>
        </w:rPr>
      </w:pPr>
    </w:p>
    <w:p w:rsidR="000C6112" w:rsidRPr="00DD59CA" w:rsidRDefault="000C6112" w:rsidP="00DD59CA">
      <w:pPr>
        <w:spacing w:line="240" w:lineRule="auto"/>
        <w:jc w:val="left"/>
        <w:rPr>
          <w:rFonts w:ascii="Arial Narrow" w:eastAsia="Calibri" w:hAnsi="Arial Narrow" w:cs="Arial"/>
          <w:szCs w:val="24"/>
        </w:rPr>
      </w:pPr>
      <w:r w:rsidRPr="00DD59CA">
        <w:rPr>
          <w:rFonts w:ascii="Arial Narrow" w:eastAsia="Calibri" w:hAnsi="Arial Narrow" w:cs="Arial"/>
          <w:szCs w:val="24"/>
        </w:rPr>
        <w:t xml:space="preserve">In anticipation of the roundtable evidence session with the Committee on 12 June 2014, SHRC would like to draw the Committee’s attention to the human rights framework provided by some of the </w:t>
      </w:r>
      <w:r w:rsidRPr="00DD59CA">
        <w:rPr>
          <w:rFonts w:ascii="Arial Narrow" w:hAnsi="Arial Narrow" w:cs="Arial"/>
          <w:szCs w:val="24"/>
          <w:lang w:eastAsia="en-GB"/>
        </w:rPr>
        <w:t>Inter-Governmental Organisations which the Committee will be considering.</w:t>
      </w:r>
    </w:p>
    <w:p w:rsidR="004C0F54" w:rsidRPr="00DD59CA" w:rsidRDefault="004C0F54" w:rsidP="00DD59CA">
      <w:pPr>
        <w:spacing w:line="240" w:lineRule="auto"/>
        <w:jc w:val="left"/>
        <w:rPr>
          <w:rFonts w:ascii="Arial Narrow" w:eastAsia="Calibri" w:hAnsi="Arial Narrow" w:cs="Arial"/>
          <w:szCs w:val="24"/>
        </w:rPr>
      </w:pPr>
    </w:p>
    <w:p w:rsidR="004C0F54" w:rsidRPr="00DD59CA" w:rsidRDefault="004C0F54" w:rsidP="00DD59CA">
      <w:pPr>
        <w:spacing w:line="240" w:lineRule="auto"/>
        <w:jc w:val="left"/>
        <w:rPr>
          <w:rFonts w:ascii="Arial Narrow" w:eastAsia="Calibri" w:hAnsi="Arial Narrow" w:cs="Arial"/>
          <w:b/>
          <w:szCs w:val="24"/>
        </w:rPr>
      </w:pPr>
      <w:r w:rsidRPr="00DD59CA">
        <w:rPr>
          <w:rFonts w:ascii="Arial Narrow" w:eastAsia="Calibri" w:hAnsi="Arial Narrow" w:cs="Arial"/>
          <w:b/>
          <w:szCs w:val="24"/>
        </w:rPr>
        <w:t>UNITED NATIONS</w:t>
      </w:r>
    </w:p>
    <w:p w:rsidR="004C0F54" w:rsidRPr="00DD59CA" w:rsidRDefault="004C0F54"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r w:rsidRPr="00DD59CA">
        <w:rPr>
          <w:rFonts w:ascii="Arial Narrow" w:hAnsi="Arial Narrow" w:cs="Arial"/>
          <w:szCs w:val="24"/>
          <w:lang w:val="en" w:eastAsia="en-GB"/>
        </w:rPr>
        <w:t>Since its foundation in 1945, the United Nations has played a key role in maintaining international peace and security, developing friendly relations among nations and promoting social progress, better living standards and human rights.  Due to its unique international character, and the powers vested in its founding Charter, the UN can take action on a wide range of issues, and provides a forum for its 193 Member States to express their views</w:t>
      </w:r>
      <w:r w:rsidR="00855B9D" w:rsidRPr="00DD59CA">
        <w:rPr>
          <w:rFonts w:ascii="Arial Narrow" w:hAnsi="Arial Narrow" w:cs="Arial"/>
          <w:szCs w:val="24"/>
          <w:lang w:val="en" w:eastAsia="en-GB"/>
        </w:rPr>
        <w:t>.</w:t>
      </w:r>
    </w:p>
    <w:p w:rsidR="00855B9D" w:rsidRPr="00DD59CA" w:rsidRDefault="00855B9D"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p>
    <w:p w:rsidR="00855B9D" w:rsidRPr="00DD59CA" w:rsidRDefault="004C0F54"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r w:rsidRPr="00DD59CA">
        <w:rPr>
          <w:rFonts w:ascii="Arial Narrow" w:hAnsi="Arial Narrow" w:cs="Arial"/>
          <w:szCs w:val="24"/>
          <w:lang w:val="en" w:eastAsia="en-GB"/>
        </w:rPr>
        <w:t xml:space="preserve">Membership of the UN is open to all peace-loving States that accept the obligations contained in the United Nations Charter and, in the judgment of the United Nations, are able to carry out these </w:t>
      </w:r>
      <w:r w:rsidRPr="00DD59CA">
        <w:rPr>
          <w:rFonts w:ascii="Arial Narrow" w:hAnsi="Arial Narrow" w:cs="Arial"/>
          <w:szCs w:val="24"/>
          <w:lang w:val="en" w:eastAsia="en-GB"/>
        </w:rPr>
        <w:lastRenderedPageBreak/>
        <w:t>obligations. States are admitted to membership in the United Nations by decision of the General Assembly upon the recommendation of the Security Council.</w:t>
      </w:r>
    </w:p>
    <w:p w:rsidR="004C0F54" w:rsidRPr="00DD59CA" w:rsidRDefault="004C0F54"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r w:rsidRPr="00DD59CA">
        <w:rPr>
          <w:rFonts w:ascii="Arial Narrow" w:hAnsi="Arial Narrow" w:cs="Arial"/>
          <w:szCs w:val="24"/>
          <w:lang w:val="en" w:eastAsia="en-GB"/>
        </w:rPr>
        <w:t xml:space="preserve"> </w:t>
      </w:r>
    </w:p>
    <w:p w:rsidR="004C0F54" w:rsidRPr="00DD59CA" w:rsidRDefault="004C0F54"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eastAsia="en-GB"/>
        </w:rPr>
      </w:pPr>
      <w:r w:rsidRPr="00DD59CA">
        <w:rPr>
          <w:rFonts w:ascii="Arial Narrow" w:hAnsi="Arial Narrow" w:cs="Arial"/>
          <w:szCs w:val="24"/>
          <w:lang w:val="en" w:eastAsia="en-GB"/>
        </w:rPr>
        <w:t xml:space="preserve">Human Rights are central to the United Nations </w:t>
      </w:r>
      <w:r w:rsidRPr="00DD59CA">
        <w:rPr>
          <w:rFonts w:ascii="Arial Narrow" w:hAnsi="Arial Narrow" w:cs="Arial"/>
          <w:szCs w:val="24"/>
          <w:lang w:eastAsia="en-GB"/>
        </w:rPr>
        <w:t>with the Preamble of the UN Charter stating:</w:t>
      </w:r>
    </w:p>
    <w:p w:rsidR="00DD59CA" w:rsidRDefault="004C0F54"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eastAsia="en-GB"/>
        </w:rPr>
      </w:pPr>
      <w:r w:rsidRPr="00DD59CA">
        <w:rPr>
          <w:rFonts w:ascii="Arial Narrow" w:hAnsi="Arial Narrow" w:cs="Arial"/>
          <w:szCs w:val="24"/>
          <w:lang w:eastAsia="en-GB"/>
        </w:rPr>
        <w:tab/>
      </w:r>
    </w:p>
    <w:p w:rsidR="004C0F54" w:rsidRPr="00DD59CA" w:rsidRDefault="00DD59CA"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eastAsia="en-GB"/>
        </w:rPr>
      </w:pPr>
      <w:r>
        <w:rPr>
          <w:rFonts w:ascii="Arial Narrow" w:hAnsi="Arial Narrow" w:cs="Arial"/>
          <w:szCs w:val="24"/>
          <w:lang w:eastAsia="en-GB"/>
        </w:rPr>
        <w:tab/>
      </w:r>
      <w:r w:rsidR="004C0F54" w:rsidRPr="00DD59CA">
        <w:rPr>
          <w:rFonts w:ascii="Arial Narrow" w:hAnsi="Arial Narrow" w:cs="Arial"/>
          <w:szCs w:val="24"/>
          <w:lang w:eastAsia="en-GB"/>
        </w:rPr>
        <w:t>We the peoples of the United Nations [are] determined... to reaffirm faith in</w:t>
      </w:r>
      <w:r>
        <w:rPr>
          <w:rFonts w:ascii="Arial Narrow" w:hAnsi="Arial Narrow" w:cs="Arial"/>
          <w:szCs w:val="24"/>
          <w:lang w:eastAsia="en-GB"/>
        </w:rPr>
        <w:t xml:space="preserve"> </w:t>
      </w:r>
      <w:r w:rsidR="004C0F54" w:rsidRPr="00DD59CA">
        <w:rPr>
          <w:rFonts w:ascii="Arial Narrow" w:hAnsi="Arial Narrow" w:cs="Arial"/>
          <w:szCs w:val="24"/>
          <w:lang w:eastAsia="en-GB"/>
        </w:rPr>
        <w:t xml:space="preserve">fundamental </w:t>
      </w:r>
      <w:r>
        <w:rPr>
          <w:rFonts w:ascii="Arial Narrow" w:hAnsi="Arial Narrow" w:cs="Arial"/>
          <w:szCs w:val="24"/>
          <w:lang w:eastAsia="en-GB"/>
        </w:rPr>
        <w:tab/>
      </w:r>
      <w:r w:rsidR="004C0F54" w:rsidRPr="00DD59CA">
        <w:rPr>
          <w:rFonts w:ascii="Arial Narrow" w:hAnsi="Arial Narrow" w:cs="Arial"/>
          <w:szCs w:val="24"/>
          <w:lang w:eastAsia="en-GB"/>
        </w:rPr>
        <w:t>human rights, in the dignity and worth of the human person,</w:t>
      </w:r>
      <w:r>
        <w:rPr>
          <w:rFonts w:ascii="Arial Narrow" w:hAnsi="Arial Narrow" w:cs="Arial"/>
          <w:szCs w:val="24"/>
          <w:lang w:eastAsia="en-GB"/>
        </w:rPr>
        <w:t xml:space="preserve"> </w:t>
      </w:r>
      <w:r w:rsidR="004C0F54" w:rsidRPr="00DD59CA">
        <w:rPr>
          <w:rFonts w:ascii="Arial Narrow" w:hAnsi="Arial Narrow" w:cs="Arial"/>
          <w:szCs w:val="24"/>
          <w:lang w:eastAsia="en-GB"/>
        </w:rPr>
        <w:t>i</w:t>
      </w:r>
      <w:r>
        <w:rPr>
          <w:rFonts w:ascii="Arial Narrow" w:hAnsi="Arial Narrow" w:cs="Arial"/>
          <w:szCs w:val="24"/>
          <w:lang w:eastAsia="en-GB"/>
        </w:rPr>
        <w:t>n</w:t>
      </w:r>
      <w:r w:rsidR="004C0F54" w:rsidRPr="00DD59CA">
        <w:rPr>
          <w:rFonts w:ascii="Arial Narrow" w:hAnsi="Arial Narrow" w:cs="Arial"/>
          <w:szCs w:val="24"/>
          <w:lang w:eastAsia="en-GB"/>
        </w:rPr>
        <w:t xml:space="preserve"> the equal rights of</w:t>
      </w:r>
      <w:r>
        <w:rPr>
          <w:rFonts w:ascii="Arial Narrow" w:hAnsi="Arial Narrow" w:cs="Arial"/>
          <w:szCs w:val="24"/>
          <w:lang w:eastAsia="en-GB"/>
        </w:rPr>
        <w:t xml:space="preserve"> </w:t>
      </w:r>
      <w:r w:rsidR="004C0F54" w:rsidRPr="00DD59CA">
        <w:rPr>
          <w:rFonts w:ascii="Arial Narrow" w:hAnsi="Arial Narrow" w:cs="Arial"/>
          <w:szCs w:val="24"/>
          <w:lang w:eastAsia="en-GB"/>
        </w:rPr>
        <w:t xml:space="preserve">men and </w:t>
      </w:r>
      <w:r>
        <w:rPr>
          <w:rFonts w:ascii="Arial Narrow" w:hAnsi="Arial Narrow" w:cs="Arial"/>
          <w:szCs w:val="24"/>
          <w:lang w:eastAsia="en-GB"/>
        </w:rPr>
        <w:tab/>
      </w:r>
      <w:r w:rsidR="004C0F54" w:rsidRPr="00DD59CA">
        <w:rPr>
          <w:rFonts w:ascii="Arial Narrow" w:hAnsi="Arial Narrow" w:cs="Arial"/>
          <w:szCs w:val="24"/>
          <w:lang w:eastAsia="en-GB"/>
        </w:rPr>
        <w:t>women and of nations large and small.</w:t>
      </w:r>
      <w:r w:rsidR="000C6112" w:rsidRPr="00DD59CA">
        <w:rPr>
          <w:rStyle w:val="FootnoteReference"/>
          <w:rFonts w:ascii="Arial Narrow" w:hAnsi="Arial Narrow" w:cs="Arial"/>
          <w:szCs w:val="24"/>
          <w:lang w:eastAsia="en-GB"/>
        </w:rPr>
        <w:footnoteReference w:id="1"/>
      </w:r>
    </w:p>
    <w:p w:rsidR="004C0F54" w:rsidRPr="00DD59CA" w:rsidRDefault="004C0F54"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eastAsia="en-GB"/>
        </w:rPr>
      </w:pPr>
    </w:p>
    <w:p w:rsidR="004C0F54" w:rsidRPr="00DD59CA" w:rsidRDefault="00855B9D"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eastAsia="en-GB"/>
        </w:rPr>
      </w:pPr>
      <w:r w:rsidRPr="00DD59CA">
        <w:rPr>
          <w:rFonts w:ascii="Arial Narrow" w:hAnsi="Arial Narrow" w:cs="Arial"/>
          <w:szCs w:val="24"/>
          <w:lang w:eastAsia="en-GB"/>
        </w:rPr>
        <w:t xml:space="preserve">The </w:t>
      </w:r>
      <w:r w:rsidR="000C6112" w:rsidRPr="00DD59CA">
        <w:rPr>
          <w:rFonts w:ascii="Arial Narrow" w:hAnsi="Arial Narrow" w:cs="Arial"/>
          <w:lang w:val="en"/>
        </w:rPr>
        <w:t xml:space="preserve">first global expression of human rights, the </w:t>
      </w:r>
      <w:r w:rsidR="004C0F54" w:rsidRPr="00DD59CA">
        <w:rPr>
          <w:rFonts w:ascii="Arial Narrow" w:hAnsi="Arial Narrow" w:cs="Arial"/>
          <w:szCs w:val="24"/>
          <w:lang w:eastAsia="en-GB"/>
        </w:rPr>
        <w:t xml:space="preserve">Universal Declaration of Human Rights, </w:t>
      </w:r>
      <w:r w:rsidR="000C6112" w:rsidRPr="00DD59CA">
        <w:rPr>
          <w:rFonts w:ascii="Arial Narrow" w:hAnsi="Arial Narrow" w:cs="Arial"/>
          <w:szCs w:val="24"/>
          <w:lang w:eastAsia="en-GB"/>
        </w:rPr>
        <w:t>was adopted in 1948.</w:t>
      </w:r>
      <w:r w:rsidR="000C6112" w:rsidRPr="00DD59CA">
        <w:rPr>
          <w:rStyle w:val="FootnoteReference"/>
          <w:rFonts w:ascii="Arial Narrow" w:hAnsi="Arial Narrow" w:cs="Arial"/>
          <w:szCs w:val="24"/>
          <w:lang w:eastAsia="en-GB"/>
        </w:rPr>
        <w:footnoteReference w:id="2"/>
      </w:r>
      <w:r w:rsidR="004C0F54" w:rsidRPr="00DD59CA">
        <w:rPr>
          <w:rFonts w:ascii="Arial Narrow" w:hAnsi="Arial Narrow" w:cs="Arial"/>
          <w:szCs w:val="24"/>
          <w:lang w:eastAsia="en-GB"/>
        </w:rPr>
        <w:t xml:space="preserve"> Since that time the UN has adopted a number of international human rights treaties</w:t>
      </w:r>
      <w:r w:rsidR="004C0F54" w:rsidRPr="00DD59CA">
        <w:rPr>
          <w:rFonts w:ascii="Arial Narrow" w:hAnsi="Arial Narrow" w:cs="Arial"/>
          <w:szCs w:val="24"/>
          <w:vertAlign w:val="superscript"/>
          <w:lang w:eastAsia="en-GB"/>
        </w:rPr>
        <w:footnoteReference w:id="3"/>
      </w:r>
      <w:r w:rsidR="004C0F54" w:rsidRPr="00DD59CA">
        <w:rPr>
          <w:rFonts w:ascii="Arial Narrow" w:hAnsi="Arial Narrow" w:cs="Arial"/>
          <w:szCs w:val="24"/>
          <w:lang w:eastAsia="en-GB"/>
        </w:rPr>
        <w:t>, created the position of United Nations High Commissioner for Human Rights in 1993 and established the Human Rights Council in 2006.</w:t>
      </w:r>
      <w:r w:rsidR="004F673F" w:rsidRPr="00DD59CA">
        <w:rPr>
          <w:rFonts w:ascii="Arial Narrow" w:hAnsi="Arial Narrow" w:cs="Arial"/>
          <w:szCs w:val="24"/>
          <w:vertAlign w:val="superscript"/>
          <w:lang w:eastAsia="en-GB"/>
        </w:rPr>
        <w:footnoteReference w:id="4"/>
      </w:r>
      <w:r w:rsidR="004C0F54" w:rsidRPr="00DD59CA">
        <w:rPr>
          <w:rFonts w:ascii="Arial Narrow" w:hAnsi="Arial Narrow" w:cs="Arial"/>
          <w:szCs w:val="24"/>
          <w:lang w:eastAsia="en-GB"/>
        </w:rPr>
        <w:t xml:space="preserve"> </w:t>
      </w:r>
    </w:p>
    <w:p w:rsidR="00855B9D" w:rsidRPr="00DD59CA" w:rsidRDefault="00855B9D"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p>
    <w:p w:rsidR="004C0F54" w:rsidRPr="00DD59CA" w:rsidRDefault="004C0F54"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r w:rsidRPr="00DD59CA">
        <w:rPr>
          <w:rFonts w:ascii="Arial Narrow" w:hAnsi="Arial Narrow" w:cs="Arial"/>
          <w:szCs w:val="24"/>
          <w:lang w:val="en" w:eastAsia="en-GB"/>
        </w:rPr>
        <w:t>The UK plays an active role within the UN system with a permanent seat on the Security Council and</w:t>
      </w:r>
      <w:r w:rsidR="00DD59CA">
        <w:rPr>
          <w:rFonts w:ascii="Arial Narrow" w:hAnsi="Arial Narrow" w:cs="Arial"/>
          <w:szCs w:val="24"/>
          <w:lang w:val="en" w:eastAsia="en-GB"/>
        </w:rPr>
        <w:t>,</w:t>
      </w:r>
      <w:r w:rsidRPr="00DD59CA">
        <w:rPr>
          <w:rFonts w:ascii="Arial Narrow" w:hAnsi="Arial Narrow" w:cs="Arial"/>
          <w:szCs w:val="24"/>
          <w:lang w:val="en" w:eastAsia="en-GB"/>
        </w:rPr>
        <w:t xml:space="preserve"> amongst other things</w:t>
      </w:r>
      <w:r w:rsidR="00DD59CA">
        <w:rPr>
          <w:rFonts w:ascii="Arial Narrow" w:hAnsi="Arial Narrow" w:cs="Arial"/>
          <w:szCs w:val="24"/>
          <w:lang w:val="en" w:eastAsia="en-GB"/>
        </w:rPr>
        <w:t xml:space="preserve">, </w:t>
      </w:r>
      <w:r w:rsidRPr="00DD59CA">
        <w:rPr>
          <w:rFonts w:ascii="Arial Narrow" w:hAnsi="Arial Narrow" w:cs="Arial"/>
          <w:szCs w:val="24"/>
          <w:lang w:val="en" w:eastAsia="en-GB"/>
        </w:rPr>
        <w:t>current</w:t>
      </w:r>
      <w:r w:rsidR="00855B9D" w:rsidRPr="00DD59CA">
        <w:rPr>
          <w:rFonts w:ascii="Arial Narrow" w:hAnsi="Arial Narrow" w:cs="Arial"/>
          <w:szCs w:val="24"/>
          <w:lang w:val="en" w:eastAsia="en-GB"/>
        </w:rPr>
        <w:t xml:space="preserve"> </w:t>
      </w:r>
      <w:r w:rsidRPr="00DD59CA">
        <w:rPr>
          <w:rFonts w:ascii="Arial Narrow" w:hAnsi="Arial Narrow" w:cs="Arial"/>
          <w:szCs w:val="24"/>
          <w:lang w:val="en" w:eastAsia="en-GB"/>
        </w:rPr>
        <w:t>elected member</w:t>
      </w:r>
      <w:r w:rsidR="00DD59CA">
        <w:rPr>
          <w:rFonts w:ascii="Arial Narrow" w:hAnsi="Arial Narrow" w:cs="Arial"/>
          <w:szCs w:val="24"/>
          <w:lang w:val="en" w:eastAsia="en-GB"/>
        </w:rPr>
        <w:t>ship</w:t>
      </w:r>
      <w:r w:rsidRPr="00DD59CA">
        <w:rPr>
          <w:rFonts w:ascii="Arial Narrow" w:hAnsi="Arial Narrow" w:cs="Arial"/>
          <w:szCs w:val="24"/>
          <w:lang w:val="en" w:eastAsia="en-GB"/>
        </w:rPr>
        <w:t xml:space="preserve"> of both the Economic and Social Council</w:t>
      </w:r>
      <w:r w:rsidRPr="00DD59CA">
        <w:rPr>
          <w:rFonts w:ascii="Arial Narrow" w:hAnsi="Arial Narrow" w:cs="Arial"/>
          <w:szCs w:val="24"/>
          <w:vertAlign w:val="superscript"/>
          <w:lang w:val="en" w:eastAsia="en-GB"/>
        </w:rPr>
        <w:footnoteReference w:id="5"/>
      </w:r>
      <w:r w:rsidRPr="00DD59CA">
        <w:rPr>
          <w:rFonts w:ascii="Arial Narrow" w:hAnsi="Arial Narrow" w:cs="Arial"/>
          <w:szCs w:val="24"/>
          <w:lang w:val="en" w:eastAsia="en-GB"/>
        </w:rPr>
        <w:t xml:space="preserve"> and the Human Rights Council</w:t>
      </w:r>
      <w:r w:rsidRPr="00DD59CA">
        <w:rPr>
          <w:rFonts w:ascii="Arial Narrow" w:hAnsi="Arial Narrow" w:cs="Arial"/>
          <w:szCs w:val="24"/>
          <w:vertAlign w:val="superscript"/>
          <w:lang w:val="en" w:eastAsia="en-GB"/>
        </w:rPr>
        <w:footnoteReference w:id="6"/>
      </w:r>
      <w:r w:rsidRPr="00DD59CA">
        <w:rPr>
          <w:rFonts w:ascii="Arial Narrow" w:hAnsi="Arial Narrow" w:cs="Arial"/>
          <w:szCs w:val="24"/>
          <w:lang w:val="en" w:eastAsia="en-GB"/>
        </w:rPr>
        <w:t xml:space="preserve">. </w:t>
      </w:r>
      <w:r w:rsidR="00022C90" w:rsidRPr="00DD59CA">
        <w:rPr>
          <w:rFonts w:ascii="Arial Narrow" w:hAnsi="Arial Narrow" w:cs="Arial"/>
          <w:szCs w:val="24"/>
          <w:lang w:val="en" w:eastAsia="en-GB"/>
        </w:rPr>
        <w:t xml:space="preserve">The UK also plays a leading role in supporting the work of a number of the </w:t>
      </w:r>
      <w:proofErr w:type="spellStart"/>
      <w:r w:rsidR="00022C90" w:rsidRPr="00DD59CA">
        <w:rPr>
          <w:rFonts w:ascii="Arial Narrow" w:hAnsi="Arial Narrow" w:cs="Arial"/>
          <w:szCs w:val="24"/>
          <w:lang w:val="en" w:eastAsia="en-GB"/>
        </w:rPr>
        <w:t>UN’s</w:t>
      </w:r>
      <w:proofErr w:type="spellEnd"/>
      <w:r w:rsidR="00022C90" w:rsidRPr="00DD59CA">
        <w:rPr>
          <w:rFonts w:ascii="Arial Narrow" w:hAnsi="Arial Narrow" w:cs="Arial"/>
          <w:szCs w:val="24"/>
          <w:lang w:val="en" w:eastAsia="en-GB"/>
        </w:rPr>
        <w:t xml:space="preserve"> speciali</w:t>
      </w:r>
      <w:r w:rsidR="00DF262C">
        <w:rPr>
          <w:rFonts w:ascii="Arial Narrow" w:hAnsi="Arial Narrow" w:cs="Arial"/>
          <w:szCs w:val="24"/>
          <w:lang w:val="en" w:eastAsia="en-GB"/>
        </w:rPr>
        <w:t>z</w:t>
      </w:r>
      <w:r w:rsidR="00022C90" w:rsidRPr="00DD59CA">
        <w:rPr>
          <w:rFonts w:ascii="Arial Narrow" w:hAnsi="Arial Narrow" w:cs="Arial"/>
          <w:szCs w:val="24"/>
          <w:lang w:val="en" w:eastAsia="en-GB"/>
        </w:rPr>
        <w:t xml:space="preserve">ed agencies such as the World Health </w:t>
      </w:r>
      <w:r w:rsidR="009155AC" w:rsidRPr="00DD59CA">
        <w:rPr>
          <w:rFonts w:ascii="Arial Narrow" w:hAnsi="Arial Narrow" w:cs="Arial"/>
          <w:szCs w:val="24"/>
          <w:lang w:val="en" w:eastAsia="en-GB"/>
        </w:rPr>
        <w:t>Organization</w:t>
      </w:r>
      <w:r w:rsidR="00022C90" w:rsidRPr="00DD59CA">
        <w:rPr>
          <w:rFonts w:ascii="Arial Narrow" w:hAnsi="Arial Narrow" w:cs="Arial"/>
          <w:szCs w:val="24"/>
          <w:lang w:val="en" w:eastAsia="en-GB"/>
        </w:rPr>
        <w:t xml:space="preserve">, the International </w:t>
      </w:r>
      <w:proofErr w:type="spellStart"/>
      <w:r w:rsidR="00022C90" w:rsidRPr="00DD59CA">
        <w:rPr>
          <w:rFonts w:ascii="Arial Narrow" w:hAnsi="Arial Narrow" w:cs="Arial"/>
          <w:szCs w:val="24"/>
          <w:lang w:val="en" w:eastAsia="en-GB"/>
        </w:rPr>
        <w:t>Labour</w:t>
      </w:r>
      <w:proofErr w:type="spellEnd"/>
      <w:r w:rsidR="00022C90" w:rsidRPr="00DD59CA">
        <w:rPr>
          <w:rFonts w:ascii="Arial Narrow" w:hAnsi="Arial Narrow" w:cs="Arial"/>
          <w:szCs w:val="24"/>
          <w:lang w:val="en" w:eastAsia="en-GB"/>
        </w:rPr>
        <w:t xml:space="preserve"> Organization and UN Educational, Scientific and Cultural Organization.</w:t>
      </w:r>
      <w:r w:rsidR="007C3384">
        <w:rPr>
          <w:rFonts w:ascii="Arial Narrow" w:hAnsi="Arial Narrow" w:cs="Arial"/>
          <w:szCs w:val="24"/>
          <w:lang w:val="en" w:eastAsia="en-GB"/>
        </w:rPr>
        <w:t xml:space="preserve"> The White Paper sets out a commitment to being an active member of global institutions, this will involve choices about </w:t>
      </w:r>
      <w:r w:rsidR="0022672B">
        <w:rPr>
          <w:rFonts w:ascii="Arial Narrow" w:hAnsi="Arial Narrow" w:cs="Arial"/>
          <w:szCs w:val="24"/>
          <w:lang w:val="en" w:eastAsia="en-GB"/>
        </w:rPr>
        <w:t>the role that</w:t>
      </w:r>
      <w:r w:rsidR="007C3384">
        <w:rPr>
          <w:rFonts w:ascii="Arial Narrow" w:hAnsi="Arial Narrow" w:cs="Arial"/>
          <w:szCs w:val="24"/>
          <w:lang w:val="en" w:eastAsia="en-GB"/>
        </w:rPr>
        <w:t xml:space="preserve"> Scotland</w:t>
      </w:r>
      <w:r w:rsidR="0022672B">
        <w:rPr>
          <w:rFonts w:ascii="Arial Narrow" w:hAnsi="Arial Narrow" w:cs="Arial"/>
          <w:szCs w:val="24"/>
          <w:lang w:val="en" w:eastAsia="en-GB"/>
        </w:rPr>
        <w:t xml:space="preserve"> would play.</w:t>
      </w:r>
      <w:r w:rsidR="0022672B">
        <w:rPr>
          <w:rStyle w:val="FootnoteReference"/>
          <w:rFonts w:ascii="Arial Narrow" w:hAnsi="Arial Narrow" w:cs="Arial"/>
          <w:szCs w:val="24"/>
          <w:lang w:val="en" w:eastAsia="en-GB"/>
        </w:rPr>
        <w:footnoteReference w:id="7"/>
      </w:r>
      <w:r w:rsidR="0022672B">
        <w:rPr>
          <w:rFonts w:ascii="Arial Narrow" w:hAnsi="Arial Narrow" w:cs="Arial"/>
          <w:szCs w:val="24"/>
          <w:lang w:val="en" w:eastAsia="en-GB"/>
        </w:rPr>
        <w:t xml:space="preserve">  </w:t>
      </w:r>
      <w:r w:rsidR="007C3384">
        <w:rPr>
          <w:rFonts w:ascii="Arial Narrow" w:hAnsi="Arial Narrow" w:cs="Arial"/>
          <w:szCs w:val="24"/>
          <w:lang w:val="en" w:eastAsia="en-GB"/>
        </w:rPr>
        <w:t xml:space="preserve">   </w:t>
      </w:r>
    </w:p>
    <w:p w:rsidR="00855B9D" w:rsidRPr="00DD59CA" w:rsidRDefault="00855B9D"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p>
    <w:p w:rsidR="004C0F54" w:rsidRPr="00DD59CA" w:rsidRDefault="004C0F54"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r w:rsidRPr="00DD59CA">
        <w:rPr>
          <w:rFonts w:ascii="Arial Narrow" w:hAnsi="Arial Narrow" w:cs="Arial"/>
          <w:szCs w:val="24"/>
          <w:lang w:val="en" w:eastAsia="en-GB"/>
        </w:rPr>
        <w:t xml:space="preserve">As a National Human Rights Institution in compliance with the UN Principles on the Status of National Institutions (the Paris Principles) </w:t>
      </w:r>
      <w:proofErr w:type="spellStart"/>
      <w:r w:rsidR="000C6112" w:rsidRPr="00DD59CA">
        <w:rPr>
          <w:rFonts w:ascii="Arial Narrow" w:hAnsi="Arial Narrow" w:cs="Arial"/>
          <w:szCs w:val="24"/>
          <w:lang w:val="en" w:eastAsia="en-GB"/>
        </w:rPr>
        <w:t>SHRC</w:t>
      </w:r>
      <w:proofErr w:type="spellEnd"/>
      <w:r w:rsidRPr="00DD59CA">
        <w:rPr>
          <w:rFonts w:ascii="Arial Narrow" w:hAnsi="Arial Narrow" w:cs="Arial"/>
          <w:szCs w:val="24"/>
          <w:lang w:val="en" w:eastAsia="en-GB"/>
        </w:rPr>
        <w:t xml:space="preserve"> is </w:t>
      </w:r>
      <w:proofErr w:type="spellStart"/>
      <w:r w:rsidRPr="00DD59CA">
        <w:rPr>
          <w:rFonts w:ascii="Arial Narrow" w:hAnsi="Arial Narrow" w:cs="Arial"/>
          <w:szCs w:val="24"/>
          <w:lang w:val="en" w:eastAsia="en-GB"/>
        </w:rPr>
        <w:t>recognised</w:t>
      </w:r>
      <w:proofErr w:type="spellEnd"/>
      <w:r w:rsidRPr="00DD59CA">
        <w:rPr>
          <w:rFonts w:ascii="Arial Narrow" w:hAnsi="Arial Narrow" w:cs="Arial"/>
          <w:szCs w:val="24"/>
          <w:lang w:val="en" w:eastAsia="en-GB"/>
        </w:rPr>
        <w:t xml:space="preserve"> within the UN system and has speaking rights in a number of different UN human rights </w:t>
      </w:r>
      <w:proofErr w:type="spellStart"/>
      <w:r w:rsidRPr="00DD59CA">
        <w:rPr>
          <w:rFonts w:ascii="Arial Narrow" w:hAnsi="Arial Narrow" w:cs="Arial"/>
          <w:szCs w:val="24"/>
          <w:lang w:val="en" w:eastAsia="en-GB"/>
        </w:rPr>
        <w:t>fora</w:t>
      </w:r>
      <w:proofErr w:type="spellEnd"/>
      <w:r w:rsidRPr="00DD59CA">
        <w:rPr>
          <w:rFonts w:ascii="Arial Narrow" w:hAnsi="Arial Narrow" w:cs="Arial"/>
          <w:szCs w:val="24"/>
          <w:lang w:val="en" w:eastAsia="en-GB"/>
        </w:rPr>
        <w:t>.</w:t>
      </w:r>
      <w:r w:rsidR="000F3CAB" w:rsidRPr="00DD59CA">
        <w:rPr>
          <w:rFonts w:ascii="Arial Narrow" w:hAnsi="Arial Narrow" w:cs="Arial"/>
          <w:szCs w:val="24"/>
          <w:vertAlign w:val="superscript"/>
          <w:lang w:val="en" w:eastAsia="en-GB"/>
        </w:rPr>
        <w:footnoteReference w:id="8"/>
      </w:r>
      <w:r w:rsidRPr="00DD59CA">
        <w:rPr>
          <w:rFonts w:ascii="Arial Narrow" w:hAnsi="Arial Narrow" w:cs="Arial"/>
          <w:szCs w:val="24"/>
          <w:lang w:val="en" w:eastAsia="en-GB"/>
        </w:rPr>
        <w:t xml:space="preserve"> This means that Scotland has a distinct voice, particularly in the context of statements to the </w:t>
      </w:r>
      <w:r w:rsidR="000C6112" w:rsidRPr="00DD59CA">
        <w:rPr>
          <w:rFonts w:ascii="Arial Narrow" w:hAnsi="Arial Narrow" w:cs="Arial"/>
          <w:szCs w:val="24"/>
          <w:lang w:val="en" w:eastAsia="en-GB"/>
        </w:rPr>
        <w:t>H</w:t>
      </w:r>
      <w:r w:rsidRPr="00DD59CA">
        <w:rPr>
          <w:rFonts w:ascii="Arial Narrow" w:hAnsi="Arial Narrow" w:cs="Arial"/>
          <w:szCs w:val="24"/>
          <w:lang w:val="en" w:eastAsia="en-GB"/>
        </w:rPr>
        <w:t xml:space="preserve">uman </w:t>
      </w:r>
      <w:r w:rsidR="000C6112" w:rsidRPr="00DD59CA">
        <w:rPr>
          <w:rFonts w:ascii="Arial Narrow" w:hAnsi="Arial Narrow" w:cs="Arial"/>
          <w:szCs w:val="24"/>
          <w:lang w:val="en" w:eastAsia="en-GB"/>
        </w:rPr>
        <w:t>R</w:t>
      </w:r>
      <w:r w:rsidRPr="00DD59CA">
        <w:rPr>
          <w:rFonts w:ascii="Arial Narrow" w:hAnsi="Arial Narrow" w:cs="Arial"/>
          <w:szCs w:val="24"/>
          <w:lang w:val="en" w:eastAsia="en-GB"/>
        </w:rPr>
        <w:t xml:space="preserve">ights </w:t>
      </w:r>
      <w:r w:rsidR="000C6112" w:rsidRPr="00DD59CA">
        <w:rPr>
          <w:rFonts w:ascii="Arial Narrow" w:hAnsi="Arial Narrow" w:cs="Arial"/>
          <w:szCs w:val="24"/>
          <w:lang w:val="en" w:eastAsia="en-GB"/>
        </w:rPr>
        <w:t>C</w:t>
      </w:r>
      <w:r w:rsidRPr="00DD59CA">
        <w:rPr>
          <w:rFonts w:ascii="Arial Narrow" w:hAnsi="Arial Narrow" w:cs="Arial"/>
          <w:szCs w:val="24"/>
          <w:lang w:val="en" w:eastAsia="en-GB"/>
        </w:rPr>
        <w:t xml:space="preserve">ouncil and in relation </w:t>
      </w:r>
      <w:r w:rsidR="000F3CAB">
        <w:rPr>
          <w:rFonts w:ascii="Arial Narrow" w:hAnsi="Arial Narrow" w:cs="Arial"/>
          <w:szCs w:val="24"/>
          <w:lang w:val="en" w:eastAsia="en-GB"/>
        </w:rPr>
        <w:t>to engagement with UN bodies</w:t>
      </w:r>
      <w:r w:rsidRPr="00DD59CA">
        <w:rPr>
          <w:rFonts w:ascii="Arial Narrow" w:hAnsi="Arial Narrow" w:cs="Arial"/>
          <w:szCs w:val="24"/>
          <w:lang w:val="en" w:eastAsia="en-GB"/>
        </w:rPr>
        <w:t>.</w:t>
      </w:r>
    </w:p>
    <w:p w:rsidR="00855B9D" w:rsidRPr="00DD59CA" w:rsidRDefault="00855B9D"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p>
    <w:p w:rsidR="00DB3240" w:rsidRPr="00DD59CA" w:rsidRDefault="004C0F54" w:rsidP="00DB3240">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r w:rsidRPr="00DD59CA">
        <w:rPr>
          <w:rFonts w:ascii="Arial Narrow" w:hAnsi="Arial Narrow" w:cs="Arial"/>
          <w:szCs w:val="24"/>
          <w:lang w:val="en" w:eastAsia="en-GB"/>
        </w:rPr>
        <w:t>The UK has ratified seven of the nine main UN human rights treaties</w:t>
      </w:r>
      <w:r w:rsidR="00935C98">
        <w:rPr>
          <w:rFonts w:ascii="Arial Narrow" w:hAnsi="Arial Narrow" w:cs="Arial"/>
          <w:szCs w:val="24"/>
          <w:lang w:val="en" w:eastAsia="en-GB"/>
        </w:rPr>
        <w:t xml:space="preserve">. </w:t>
      </w:r>
      <w:r w:rsidRPr="00DD59CA">
        <w:rPr>
          <w:rFonts w:ascii="Arial Narrow" w:hAnsi="Arial Narrow" w:cs="Arial"/>
          <w:szCs w:val="24"/>
          <w:lang w:val="en" w:eastAsia="en-GB"/>
        </w:rPr>
        <w:t xml:space="preserve">The UK has designated independent mechanisms under </w:t>
      </w:r>
      <w:proofErr w:type="spellStart"/>
      <w:r w:rsidRPr="00DD59CA">
        <w:rPr>
          <w:rFonts w:ascii="Arial Narrow" w:hAnsi="Arial Narrow" w:cs="Arial"/>
          <w:szCs w:val="24"/>
          <w:lang w:val="en" w:eastAsia="en-GB"/>
        </w:rPr>
        <w:t>CRPD</w:t>
      </w:r>
      <w:proofErr w:type="spellEnd"/>
      <w:r w:rsidRPr="00DD59CA">
        <w:rPr>
          <w:rFonts w:ascii="Arial Narrow" w:hAnsi="Arial Narrow" w:cs="Arial"/>
          <w:szCs w:val="24"/>
          <w:lang w:val="en" w:eastAsia="en-GB"/>
        </w:rPr>
        <w:t xml:space="preserve"> and a National Preventive Mechanism under </w:t>
      </w:r>
      <w:r w:rsidR="00AE44BA" w:rsidRPr="00DD59CA">
        <w:rPr>
          <w:rFonts w:ascii="Arial Narrow" w:hAnsi="Arial Narrow" w:cs="Arial"/>
          <w:szCs w:val="24"/>
          <w:lang w:val="en" w:eastAsia="en-GB"/>
        </w:rPr>
        <w:t>the Optional Protocol to the Convention Against Torture</w:t>
      </w:r>
      <w:r w:rsidRPr="00DD59CA">
        <w:rPr>
          <w:rFonts w:ascii="Arial Narrow" w:hAnsi="Arial Narrow" w:cs="Arial"/>
          <w:szCs w:val="24"/>
          <w:lang w:val="en" w:eastAsia="en-GB"/>
        </w:rPr>
        <w:t>. SHRC is part of both</w:t>
      </w:r>
      <w:r w:rsidR="0022672B">
        <w:rPr>
          <w:rFonts w:ascii="Arial Narrow" w:hAnsi="Arial Narrow" w:cs="Arial"/>
          <w:szCs w:val="24"/>
          <w:lang w:val="en" w:eastAsia="en-GB"/>
        </w:rPr>
        <w:t xml:space="preserve"> mechanisms, which currently operate at the UK level</w:t>
      </w:r>
      <w:r w:rsidRPr="00DD59CA">
        <w:rPr>
          <w:rFonts w:ascii="Arial Narrow" w:hAnsi="Arial Narrow" w:cs="Arial"/>
          <w:szCs w:val="24"/>
          <w:lang w:val="en" w:eastAsia="en-GB"/>
        </w:rPr>
        <w:t>.</w:t>
      </w:r>
      <w:r w:rsidR="0022672B">
        <w:rPr>
          <w:rFonts w:ascii="Arial Narrow" w:hAnsi="Arial Narrow" w:cs="Arial"/>
          <w:szCs w:val="24"/>
          <w:lang w:val="en" w:eastAsia="en-GB"/>
        </w:rPr>
        <w:t xml:space="preserve"> </w:t>
      </w:r>
      <w:r w:rsidR="00DB3240">
        <w:rPr>
          <w:rFonts w:ascii="Arial Narrow" w:hAnsi="Arial Narrow" w:cs="Arial"/>
          <w:szCs w:val="24"/>
          <w:lang w:val="en" w:eastAsia="en-GB"/>
        </w:rPr>
        <w:t xml:space="preserve">The UK has only accepted two of seven individual communications mechanisms linked to UN human rights treaties – those related to the Disability Convention and the Women’s Convention. </w:t>
      </w:r>
    </w:p>
    <w:p w:rsidR="00AE44BA" w:rsidRPr="00DD59CA" w:rsidRDefault="00AE44BA"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p>
    <w:p w:rsidR="00AE44BA" w:rsidRPr="00DD59CA" w:rsidRDefault="004C0F54"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r w:rsidRPr="00DD59CA">
        <w:rPr>
          <w:rFonts w:ascii="Arial Narrow" w:hAnsi="Arial Narrow" w:cs="Arial"/>
          <w:szCs w:val="24"/>
          <w:lang w:val="en" w:eastAsia="en-GB"/>
        </w:rPr>
        <w:t>The UK has yet to ratify</w:t>
      </w:r>
      <w:r w:rsidR="00AE44BA" w:rsidRPr="00DD59CA">
        <w:rPr>
          <w:rFonts w:ascii="Arial Narrow" w:hAnsi="Arial Narrow" w:cs="Arial"/>
          <w:szCs w:val="24"/>
          <w:lang w:val="en" w:eastAsia="en-GB"/>
        </w:rPr>
        <w:t xml:space="preserve"> two of the main treaties along with a number of key optional protocols to the main treaties. SHRC considers that ratification of these obligation should be </w:t>
      </w:r>
      <w:r w:rsidR="007C3384" w:rsidRPr="00DD59CA">
        <w:rPr>
          <w:rFonts w:ascii="Arial Narrow" w:hAnsi="Arial Narrow" w:cs="Arial"/>
          <w:szCs w:val="24"/>
          <w:lang w:val="en" w:eastAsia="en-GB"/>
        </w:rPr>
        <w:t>purs</w:t>
      </w:r>
      <w:r w:rsidR="007C3384">
        <w:rPr>
          <w:rFonts w:ascii="Arial Narrow" w:hAnsi="Arial Narrow" w:cs="Arial"/>
          <w:szCs w:val="24"/>
          <w:lang w:val="en" w:eastAsia="en-GB"/>
        </w:rPr>
        <w:t>u</w:t>
      </w:r>
      <w:r w:rsidR="007C3384" w:rsidRPr="00DD59CA">
        <w:rPr>
          <w:rFonts w:ascii="Arial Narrow" w:hAnsi="Arial Narrow" w:cs="Arial"/>
          <w:szCs w:val="24"/>
          <w:lang w:val="en" w:eastAsia="en-GB"/>
        </w:rPr>
        <w:t>ed</w:t>
      </w:r>
      <w:r w:rsidR="00AE44BA" w:rsidRPr="00DD59CA">
        <w:rPr>
          <w:rFonts w:ascii="Arial Narrow" w:hAnsi="Arial Narrow" w:cs="Arial"/>
          <w:szCs w:val="24"/>
          <w:lang w:val="en" w:eastAsia="en-GB"/>
        </w:rPr>
        <w:t xml:space="preserve"> as a priority.</w:t>
      </w:r>
      <w:r w:rsidR="0022672B">
        <w:rPr>
          <w:rFonts w:ascii="Arial Narrow" w:hAnsi="Arial Narrow" w:cs="Arial"/>
          <w:szCs w:val="24"/>
          <w:lang w:val="en" w:eastAsia="en-GB"/>
        </w:rPr>
        <w:t xml:space="preserve"> The White Paper sets out that </w:t>
      </w:r>
      <w:r w:rsidR="0022672B" w:rsidRPr="00FB433C">
        <w:rPr>
          <w:rFonts w:ascii="Arial Narrow" w:hAnsi="Arial Narrow" w:cs="Arial"/>
          <w:szCs w:val="24"/>
          <w:lang w:val="en" w:eastAsia="en-GB"/>
        </w:rPr>
        <w:t>Scotland would accede, in its own name, to all relevant international human rights treaties</w:t>
      </w:r>
      <w:r w:rsidR="00FB433C">
        <w:rPr>
          <w:rFonts w:ascii="Arial Narrow" w:hAnsi="Arial Narrow" w:cs="Arial"/>
          <w:szCs w:val="24"/>
          <w:lang w:val="en" w:eastAsia="en-GB"/>
        </w:rPr>
        <w:t>, but is silent as to which treaties would be considered relevant, or whether this would include those treaties which the UK has not yet ratified.</w:t>
      </w:r>
      <w:r w:rsidR="0022672B" w:rsidRPr="00FB433C">
        <w:rPr>
          <w:rStyle w:val="FootnoteReference"/>
          <w:lang w:val="en" w:eastAsia="en-GB"/>
        </w:rPr>
        <w:footnoteReference w:id="9"/>
      </w:r>
      <w:r w:rsidR="00FB433C">
        <w:rPr>
          <w:rFonts w:ascii="Arial Narrow" w:hAnsi="Arial Narrow" w:cs="Arial"/>
          <w:szCs w:val="24"/>
          <w:lang w:val="en" w:eastAsia="en-GB"/>
        </w:rPr>
        <w:t xml:space="preserve"> </w:t>
      </w:r>
    </w:p>
    <w:p w:rsidR="00DB3240" w:rsidRDefault="00DB3240" w:rsidP="00DB3240">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p>
    <w:p w:rsidR="00DB3240" w:rsidRPr="00DD59CA" w:rsidRDefault="00DB3240" w:rsidP="00DB3240">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val="en" w:eastAsia="en-GB"/>
        </w:rPr>
      </w:pPr>
      <w:r>
        <w:rPr>
          <w:rFonts w:ascii="Arial Narrow" w:hAnsi="Arial Narrow" w:cs="Arial"/>
          <w:szCs w:val="24"/>
          <w:lang w:val="en" w:eastAsia="en-GB"/>
        </w:rPr>
        <w:lastRenderedPageBreak/>
        <w:t>The UK has also lodged a number of reservations or “interpretive declarations” which seek to limit its international obligations under human rights treaties. SHRC considers that the continuing need for  these reservations should be subject to periodic review.</w:t>
      </w:r>
    </w:p>
    <w:p w:rsidR="00DB3240" w:rsidRPr="00DD59CA" w:rsidRDefault="00DB3240" w:rsidP="00DB3240">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eastAsia="en-GB"/>
        </w:rPr>
      </w:pPr>
      <w:r w:rsidRPr="00DD59CA">
        <w:rPr>
          <w:rFonts w:ascii="Arial Narrow" w:hAnsi="Arial Narrow" w:cs="Arial"/>
          <w:szCs w:val="24"/>
          <w:lang w:val="en" w:eastAsia="en-GB"/>
        </w:rPr>
        <w:t xml:space="preserve"> </w:t>
      </w:r>
    </w:p>
    <w:p w:rsidR="004C0F54" w:rsidRPr="00DD59CA" w:rsidRDefault="00DB3240"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Cs w:val="24"/>
          <w:lang w:eastAsia="en-GB"/>
        </w:rPr>
      </w:pPr>
      <w:r>
        <w:rPr>
          <w:rFonts w:ascii="Arial Narrow" w:hAnsi="Arial Narrow" w:cs="Arial"/>
          <w:szCs w:val="24"/>
          <w:lang w:eastAsia="en-GB"/>
        </w:rPr>
        <w:t>The UK r</w:t>
      </w:r>
      <w:r w:rsidRPr="00DD59CA">
        <w:rPr>
          <w:rFonts w:ascii="Arial Narrow" w:hAnsi="Arial Narrow" w:cs="Arial"/>
          <w:szCs w:val="24"/>
          <w:lang w:eastAsia="en-GB"/>
        </w:rPr>
        <w:t>eport</w:t>
      </w:r>
      <w:r>
        <w:rPr>
          <w:rFonts w:ascii="Arial Narrow" w:hAnsi="Arial Narrow" w:cs="Arial"/>
          <w:szCs w:val="24"/>
          <w:lang w:eastAsia="en-GB"/>
        </w:rPr>
        <w:t>s</w:t>
      </w:r>
      <w:r w:rsidRPr="00DD59CA">
        <w:rPr>
          <w:rFonts w:ascii="Arial Narrow" w:hAnsi="Arial Narrow" w:cs="Arial"/>
          <w:szCs w:val="24"/>
          <w:lang w:eastAsia="en-GB"/>
        </w:rPr>
        <w:t xml:space="preserve"> </w:t>
      </w:r>
      <w:r>
        <w:rPr>
          <w:rFonts w:ascii="Arial Narrow" w:hAnsi="Arial Narrow" w:cs="Arial"/>
          <w:szCs w:val="24"/>
          <w:lang w:eastAsia="en-GB"/>
        </w:rPr>
        <w:t xml:space="preserve">on the </w:t>
      </w:r>
      <w:r w:rsidRPr="00DD59CA">
        <w:rPr>
          <w:rFonts w:ascii="Arial Narrow" w:hAnsi="Arial Narrow" w:cs="Arial"/>
          <w:szCs w:val="24"/>
          <w:lang w:eastAsia="en-GB"/>
        </w:rPr>
        <w:t>implementation of each of the treat</w:t>
      </w:r>
      <w:r>
        <w:rPr>
          <w:rFonts w:ascii="Arial Narrow" w:hAnsi="Arial Narrow" w:cs="Arial"/>
          <w:szCs w:val="24"/>
          <w:lang w:eastAsia="en-GB"/>
        </w:rPr>
        <w:t>y obligations</w:t>
      </w:r>
      <w:r w:rsidRPr="00DD59CA">
        <w:rPr>
          <w:rFonts w:ascii="Arial Narrow" w:hAnsi="Arial Narrow" w:cs="Arial"/>
          <w:szCs w:val="24"/>
          <w:lang w:eastAsia="en-GB"/>
        </w:rPr>
        <w:t xml:space="preserve"> on a regular basis </w:t>
      </w:r>
      <w:r>
        <w:rPr>
          <w:rFonts w:ascii="Arial Narrow" w:hAnsi="Arial Narrow" w:cs="Arial"/>
          <w:szCs w:val="24"/>
          <w:lang w:eastAsia="en-GB"/>
        </w:rPr>
        <w:t xml:space="preserve">to </w:t>
      </w:r>
      <w:r w:rsidRPr="00DD59CA">
        <w:rPr>
          <w:rFonts w:ascii="Arial Narrow" w:hAnsi="Arial Narrow" w:cs="Arial"/>
          <w:szCs w:val="24"/>
          <w:lang w:eastAsia="en-GB"/>
        </w:rPr>
        <w:t>UN monitoring bodies</w:t>
      </w:r>
      <w:r>
        <w:rPr>
          <w:rFonts w:ascii="Arial Narrow" w:hAnsi="Arial Narrow" w:cs="Arial"/>
          <w:szCs w:val="24"/>
          <w:lang w:eastAsia="en-GB"/>
        </w:rPr>
        <w:t>.</w:t>
      </w:r>
      <w:r w:rsidRPr="00DD59CA">
        <w:rPr>
          <w:rFonts w:ascii="Arial Narrow" w:hAnsi="Arial Narrow" w:cs="Arial"/>
          <w:szCs w:val="24"/>
          <w:lang w:eastAsia="en-GB"/>
        </w:rPr>
        <w:t xml:space="preserve"> </w:t>
      </w:r>
      <w:r>
        <w:rPr>
          <w:rFonts w:ascii="Arial Narrow" w:hAnsi="Arial Narrow" w:cs="Arial"/>
          <w:szCs w:val="24"/>
          <w:lang w:eastAsia="en-GB"/>
        </w:rPr>
        <w:t xml:space="preserve">It also reports each four and a half years to </w:t>
      </w:r>
      <w:r w:rsidRPr="00DD59CA">
        <w:rPr>
          <w:rFonts w:ascii="Arial Narrow" w:hAnsi="Arial Narrow" w:cs="Arial"/>
          <w:szCs w:val="24"/>
          <w:lang w:eastAsia="en-GB"/>
        </w:rPr>
        <w:t xml:space="preserve">the Human Rights Council </w:t>
      </w:r>
      <w:r>
        <w:rPr>
          <w:rFonts w:ascii="Arial Narrow" w:hAnsi="Arial Narrow" w:cs="Arial"/>
          <w:szCs w:val="24"/>
          <w:lang w:eastAsia="en-GB"/>
        </w:rPr>
        <w:t>on the full range of its human rights obligations under the</w:t>
      </w:r>
      <w:r w:rsidRPr="00DD59CA">
        <w:rPr>
          <w:rFonts w:ascii="Arial Narrow" w:hAnsi="Arial Narrow" w:cs="Arial"/>
          <w:szCs w:val="24"/>
          <w:lang w:eastAsia="en-GB"/>
        </w:rPr>
        <w:t xml:space="preserve"> Universal Periodic Review. SHRC has expressed concern on a number of occasions that the UK has failed to properly represent law, policy and practice in Scotland in information submitted for </w:t>
      </w:r>
      <w:r w:rsidRPr="00DB3240">
        <w:rPr>
          <w:rFonts w:ascii="Arial Narrow" w:hAnsi="Arial Narrow" w:cs="Arial"/>
          <w:szCs w:val="24"/>
          <w:lang w:eastAsia="en-GB"/>
        </w:rPr>
        <w:t>review</w:t>
      </w:r>
      <w:r w:rsidR="004C0F54" w:rsidRPr="00DB3240">
        <w:rPr>
          <w:rFonts w:ascii="Arial Narrow" w:hAnsi="Arial Narrow" w:cs="Arial"/>
          <w:szCs w:val="24"/>
          <w:lang w:eastAsia="en-GB"/>
        </w:rPr>
        <w:t>.</w:t>
      </w:r>
      <w:r w:rsidR="00DD59CA" w:rsidRPr="00DB3240">
        <w:rPr>
          <w:rStyle w:val="FootnoteReference"/>
          <w:rFonts w:ascii="Arial Narrow" w:hAnsi="Arial Narrow" w:cs="Arial"/>
          <w:szCs w:val="24"/>
          <w:lang w:eastAsia="en-GB"/>
        </w:rPr>
        <w:footnoteReference w:id="10"/>
      </w:r>
      <w:r w:rsidR="00FB433C" w:rsidRPr="00DB3240">
        <w:rPr>
          <w:rFonts w:ascii="Arial Narrow" w:hAnsi="Arial Narrow" w:cs="Arial"/>
          <w:szCs w:val="24"/>
          <w:lang w:eastAsia="en-GB"/>
        </w:rPr>
        <w:t xml:space="preserve"> </w:t>
      </w:r>
      <w:r w:rsidR="004C0F54" w:rsidRPr="00DB3240">
        <w:rPr>
          <w:rFonts w:ascii="Arial Narrow" w:hAnsi="Arial Narrow" w:cs="Arial"/>
          <w:szCs w:val="24"/>
          <w:vertAlign w:val="superscript"/>
          <w:lang w:eastAsia="en-GB"/>
        </w:rPr>
        <w:t xml:space="preserve"> </w:t>
      </w:r>
    </w:p>
    <w:p w:rsidR="00FB433C" w:rsidRPr="00DD59CA" w:rsidRDefault="00FB433C" w:rsidP="00DD59CA">
      <w:pPr>
        <w:spacing w:line="240" w:lineRule="auto"/>
        <w:jc w:val="left"/>
        <w:rPr>
          <w:rFonts w:ascii="Arial Narrow" w:hAnsi="Arial Narrow" w:cs="Arial"/>
          <w:szCs w:val="24"/>
          <w:lang w:eastAsia="en-GB"/>
        </w:rPr>
      </w:pPr>
    </w:p>
    <w:p w:rsidR="00DB3240" w:rsidRPr="00DD59CA" w:rsidRDefault="004C0F54" w:rsidP="00DB3240">
      <w:pPr>
        <w:spacing w:line="240" w:lineRule="auto"/>
        <w:jc w:val="left"/>
        <w:rPr>
          <w:rFonts w:ascii="Arial Narrow" w:hAnsi="Arial Narrow" w:cs="Arial"/>
          <w:szCs w:val="24"/>
          <w:lang w:eastAsia="en-GB"/>
        </w:rPr>
      </w:pPr>
      <w:r w:rsidRPr="00DD59CA">
        <w:rPr>
          <w:rFonts w:ascii="Arial Narrow" w:hAnsi="Arial Narrow" w:cs="Arial"/>
          <w:szCs w:val="24"/>
          <w:lang w:eastAsia="en-GB"/>
        </w:rPr>
        <w:t xml:space="preserve">None of the UN treaties have been incorporated into domestic law in Scotland. </w:t>
      </w:r>
      <w:r w:rsidR="009172CA">
        <w:rPr>
          <w:rFonts w:ascii="Arial Narrow" w:hAnsi="Arial Narrow" w:cs="Arial"/>
          <w:szCs w:val="24"/>
          <w:lang w:eastAsia="en-GB"/>
        </w:rPr>
        <w:t>T</w:t>
      </w:r>
      <w:r w:rsidR="000F3CAB" w:rsidRPr="00DD59CA">
        <w:rPr>
          <w:rFonts w:ascii="Arial Narrow" w:hAnsi="Arial Narrow" w:cs="Arial"/>
          <w:szCs w:val="24"/>
          <w:lang w:eastAsia="en-GB"/>
        </w:rPr>
        <w:t>he rights contained in the European Convention on the Protection of Human Rights and Fundamental Freedoms (</w:t>
      </w:r>
      <w:proofErr w:type="spellStart"/>
      <w:r w:rsidR="000F3CAB" w:rsidRPr="00DD59CA">
        <w:rPr>
          <w:rFonts w:ascii="Arial Narrow" w:hAnsi="Arial Narrow" w:cs="Arial"/>
          <w:szCs w:val="24"/>
          <w:lang w:eastAsia="en-GB"/>
        </w:rPr>
        <w:t>ECHR</w:t>
      </w:r>
      <w:proofErr w:type="spellEnd"/>
      <w:r w:rsidR="000F3CAB" w:rsidRPr="00DD59CA">
        <w:rPr>
          <w:rFonts w:ascii="Arial Narrow" w:hAnsi="Arial Narrow" w:cs="Arial"/>
          <w:szCs w:val="24"/>
          <w:lang w:eastAsia="en-GB"/>
        </w:rPr>
        <w:t xml:space="preserve">) are incorporated into domestic law through the Human Rights Act 1998 and the Scotland Act 1998. However, the success of embedding civil and political rights in </w:t>
      </w:r>
      <w:smartTag w:uri="urn:schemas-microsoft-com:office:smarttags" w:element="country-region">
        <w:r w:rsidR="000F3CAB" w:rsidRPr="00DD59CA">
          <w:rPr>
            <w:rFonts w:ascii="Arial Narrow" w:hAnsi="Arial Narrow" w:cs="Arial"/>
            <w:szCs w:val="24"/>
            <w:lang w:eastAsia="en-GB"/>
          </w:rPr>
          <w:t>Scotland</w:t>
        </w:r>
      </w:smartTag>
      <w:r w:rsidR="000F3CAB" w:rsidRPr="00DD59CA">
        <w:rPr>
          <w:rFonts w:ascii="Arial Narrow" w:hAnsi="Arial Narrow" w:cs="Arial"/>
          <w:szCs w:val="24"/>
          <w:lang w:eastAsia="en-GB"/>
        </w:rPr>
        <w:t>’s constitutional framework has not yet been replicated and extended to other internationally recognised rights.</w:t>
      </w:r>
      <w:r w:rsidR="000F3CAB">
        <w:rPr>
          <w:rFonts w:ascii="Arial Narrow" w:hAnsi="Arial Narrow" w:cs="Arial"/>
          <w:szCs w:val="24"/>
          <w:lang w:eastAsia="en-GB"/>
        </w:rPr>
        <w:t xml:space="preserve"> </w:t>
      </w:r>
      <w:r w:rsidR="00DB3240">
        <w:rPr>
          <w:rFonts w:ascii="Arial Narrow" w:hAnsi="Arial Narrow" w:cs="Arial"/>
          <w:szCs w:val="24"/>
          <w:lang w:eastAsia="en-GB"/>
        </w:rPr>
        <w:t xml:space="preserve">In its </w:t>
      </w:r>
      <w:r w:rsidR="00DB3240" w:rsidRPr="00DD59CA">
        <w:rPr>
          <w:rFonts w:ascii="Arial Narrow" w:hAnsi="Arial Narrow" w:cs="Arial"/>
          <w:szCs w:val="24"/>
          <w:lang w:eastAsia="en-GB"/>
        </w:rPr>
        <w:t xml:space="preserve">White Paper </w:t>
      </w:r>
      <w:r w:rsidR="00DB3240">
        <w:rPr>
          <w:rFonts w:ascii="Arial Narrow" w:hAnsi="Arial Narrow" w:cs="Arial"/>
          <w:szCs w:val="24"/>
          <w:lang w:eastAsia="en-GB"/>
        </w:rPr>
        <w:t xml:space="preserve">the Scottish Government </w:t>
      </w:r>
      <w:r w:rsidR="00DB3240" w:rsidRPr="00DD59CA">
        <w:rPr>
          <w:rFonts w:ascii="Arial Narrow" w:hAnsi="Arial Narrow" w:cs="Arial"/>
          <w:szCs w:val="24"/>
          <w:lang w:eastAsia="en-GB"/>
        </w:rPr>
        <w:t xml:space="preserve">sets out that: </w:t>
      </w:r>
    </w:p>
    <w:p w:rsidR="000F3CAB" w:rsidRDefault="009155AC" w:rsidP="00DD59CA">
      <w:pPr>
        <w:spacing w:line="240" w:lineRule="auto"/>
        <w:jc w:val="left"/>
        <w:rPr>
          <w:rFonts w:ascii="Arial Narrow" w:hAnsi="Arial Narrow" w:cs="Arial"/>
          <w:szCs w:val="24"/>
          <w:lang w:eastAsia="en-GB"/>
        </w:rPr>
      </w:pPr>
      <w:r w:rsidRPr="00DD59CA">
        <w:rPr>
          <w:rFonts w:ascii="Arial Narrow" w:hAnsi="Arial Narrow" w:cs="Arial"/>
          <w:szCs w:val="24"/>
          <w:lang w:eastAsia="en-GB"/>
        </w:rPr>
        <w:tab/>
      </w:r>
    </w:p>
    <w:p w:rsidR="00022C90" w:rsidRPr="00DD59CA" w:rsidRDefault="000F3CAB" w:rsidP="00DD59CA">
      <w:pPr>
        <w:spacing w:line="240" w:lineRule="auto"/>
        <w:jc w:val="left"/>
        <w:rPr>
          <w:rFonts w:ascii="Arial Narrow" w:hAnsi="Arial Narrow" w:cs="Arial"/>
          <w:szCs w:val="24"/>
          <w:lang w:eastAsia="en-GB"/>
        </w:rPr>
      </w:pPr>
      <w:r>
        <w:rPr>
          <w:rFonts w:ascii="Arial Narrow" w:hAnsi="Arial Narrow" w:cs="Arial"/>
          <w:szCs w:val="24"/>
          <w:lang w:eastAsia="en-GB"/>
        </w:rPr>
        <w:tab/>
      </w:r>
      <w:r w:rsidR="00022C90" w:rsidRPr="00DD59CA">
        <w:rPr>
          <w:rFonts w:ascii="Arial Narrow" w:hAnsi="Arial Narrow" w:cs="Arial"/>
          <w:szCs w:val="24"/>
          <w:lang w:eastAsia="en-GB"/>
        </w:rPr>
        <w:t>“</w:t>
      </w:r>
      <w:r w:rsidR="00DD59CA">
        <w:rPr>
          <w:rFonts w:ascii="Arial Narrow" w:hAnsi="Arial Narrow" w:cs="Arial"/>
          <w:szCs w:val="24"/>
          <w:lang w:eastAsia="en-GB"/>
        </w:rPr>
        <w:t>…</w:t>
      </w:r>
      <w:r w:rsidR="00022C90" w:rsidRPr="00DD59CA">
        <w:rPr>
          <w:rFonts w:ascii="Arial Narrow" w:hAnsi="Arial Narrow" w:cs="Arial"/>
          <w:szCs w:val="24"/>
          <w:lang w:eastAsia="en-GB"/>
        </w:rPr>
        <w:t>independence would give Scotland the ability to consider whether other</w:t>
      </w:r>
      <w:r w:rsidR="00DD59CA">
        <w:rPr>
          <w:rFonts w:ascii="Arial Narrow" w:hAnsi="Arial Narrow" w:cs="Arial"/>
          <w:szCs w:val="24"/>
          <w:lang w:eastAsia="en-GB"/>
        </w:rPr>
        <w:t xml:space="preserve"> </w:t>
      </w:r>
      <w:r w:rsidR="00022C90" w:rsidRPr="00DD59CA">
        <w:rPr>
          <w:rFonts w:ascii="Arial Narrow" w:hAnsi="Arial Narrow" w:cs="Arial"/>
          <w:szCs w:val="24"/>
          <w:lang w:eastAsia="en-GB"/>
        </w:rPr>
        <w:t>rights</w:t>
      </w:r>
      <w:r w:rsidR="00DD59CA">
        <w:rPr>
          <w:rFonts w:ascii="Arial Narrow" w:hAnsi="Arial Narrow" w:cs="Arial"/>
          <w:szCs w:val="24"/>
          <w:lang w:eastAsia="en-GB"/>
        </w:rPr>
        <w:t xml:space="preserve">, </w:t>
      </w:r>
      <w:r w:rsidR="00022C90" w:rsidRPr="00DD59CA">
        <w:rPr>
          <w:rFonts w:ascii="Arial Narrow" w:hAnsi="Arial Narrow" w:cs="Arial"/>
          <w:szCs w:val="24"/>
          <w:lang w:eastAsia="en-GB"/>
        </w:rPr>
        <w:t xml:space="preserve">such as </w:t>
      </w:r>
      <w:r w:rsidR="00DD59CA">
        <w:rPr>
          <w:rFonts w:ascii="Arial Narrow" w:hAnsi="Arial Narrow" w:cs="Arial"/>
          <w:szCs w:val="24"/>
          <w:lang w:eastAsia="en-GB"/>
        </w:rPr>
        <w:tab/>
      </w:r>
      <w:r w:rsidR="00022C90" w:rsidRPr="00DD59CA">
        <w:rPr>
          <w:rFonts w:ascii="Arial Narrow" w:hAnsi="Arial Narrow" w:cs="Arial"/>
          <w:szCs w:val="24"/>
          <w:lang w:eastAsia="en-GB"/>
        </w:rPr>
        <w:t>those</w:t>
      </w:r>
      <w:r w:rsidR="00DD59CA">
        <w:rPr>
          <w:rFonts w:ascii="Arial Narrow" w:hAnsi="Arial Narrow" w:cs="Arial"/>
          <w:szCs w:val="24"/>
          <w:lang w:eastAsia="en-GB"/>
        </w:rPr>
        <w:t xml:space="preserve"> </w:t>
      </w:r>
      <w:r w:rsidR="00022C90" w:rsidRPr="00DD59CA">
        <w:rPr>
          <w:rFonts w:ascii="Arial Narrow" w:hAnsi="Arial Narrow" w:cs="Arial"/>
          <w:szCs w:val="24"/>
          <w:lang w:eastAsia="en-GB"/>
        </w:rPr>
        <w:t>in the United Nations Convention on the Rights of th</w:t>
      </w:r>
      <w:r w:rsidR="00DD59CA">
        <w:rPr>
          <w:rFonts w:ascii="Arial Narrow" w:hAnsi="Arial Narrow" w:cs="Arial"/>
          <w:szCs w:val="24"/>
          <w:lang w:eastAsia="en-GB"/>
        </w:rPr>
        <w:t xml:space="preserve">e </w:t>
      </w:r>
      <w:r w:rsidR="00022C90" w:rsidRPr="00DD59CA">
        <w:rPr>
          <w:rFonts w:ascii="Arial Narrow" w:hAnsi="Arial Narrow" w:cs="Arial"/>
          <w:szCs w:val="24"/>
          <w:lang w:eastAsia="en-GB"/>
        </w:rPr>
        <w:t>Child, should also be</w:t>
      </w:r>
      <w:r w:rsidR="00DD59CA">
        <w:rPr>
          <w:rFonts w:ascii="Arial Narrow" w:hAnsi="Arial Narrow" w:cs="Arial"/>
          <w:szCs w:val="24"/>
          <w:lang w:eastAsia="en-GB"/>
        </w:rPr>
        <w:t xml:space="preserve"> </w:t>
      </w:r>
      <w:r w:rsidR="00022C90" w:rsidRPr="00DD59CA">
        <w:rPr>
          <w:rFonts w:ascii="Arial Narrow" w:hAnsi="Arial Narrow" w:cs="Arial"/>
          <w:szCs w:val="24"/>
          <w:lang w:eastAsia="en-GB"/>
        </w:rPr>
        <w:t>enshrined.”</w:t>
      </w:r>
      <w:r w:rsidR="00022C90" w:rsidRPr="00DD59CA">
        <w:rPr>
          <w:rStyle w:val="FootnoteReference"/>
          <w:rFonts w:ascii="Arial Narrow" w:hAnsi="Arial Narrow" w:cs="Arial"/>
          <w:szCs w:val="24"/>
          <w:lang w:eastAsia="en-GB"/>
        </w:rPr>
        <w:footnoteReference w:id="11"/>
      </w:r>
    </w:p>
    <w:p w:rsidR="00DB3240" w:rsidRDefault="00DB3240" w:rsidP="00DD59CA">
      <w:pPr>
        <w:spacing w:line="240" w:lineRule="auto"/>
        <w:jc w:val="left"/>
        <w:rPr>
          <w:rFonts w:ascii="Arial Narrow" w:hAnsi="Arial Narrow" w:cs="Arial"/>
          <w:szCs w:val="24"/>
          <w:lang w:eastAsia="en-GB"/>
        </w:rPr>
      </w:pPr>
    </w:p>
    <w:p w:rsidR="00A924BD" w:rsidRDefault="00DB3240" w:rsidP="00DD59CA">
      <w:pPr>
        <w:spacing w:line="240" w:lineRule="auto"/>
        <w:jc w:val="left"/>
        <w:rPr>
          <w:rFonts w:ascii="Arial Narrow" w:hAnsi="Arial Narrow" w:cs="Arial"/>
          <w:szCs w:val="24"/>
          <w:lang w:eastAsia="en-GB"/>
        </w:rPr>
      </w:pPr>
      <w:r w:rsidRPr="00DD59CA">
        <w:rPr>
          <w:rFonts w:ascii="Arial Narrow" w:hAnsi="Arial Narrow" w:cs="Arial"/>
          <w:szCs w:val="24"/>
          <w:lang w:eastAsia="en-GB"/>
        </w:rPr>
        <w:t xml:space="preserve">SHRC </w:t>
      </w:r>
      <w:r>
        <w:rPr>
          <w:rFonts w:ascii="Arial Narrow" w:hAnsi="Arial Narrow" w:cs="Arial"/>
          <w:szCs w:val="24"/>
          <w:lang w:eastAsia="en-GB"/>
        </w:rPr>
        <w:t xml:space="preserve">has </w:t>
      </w:r>
      <w:r w:rsidR="009172CA">
        <w:rPr>
          <w:rFonts w:ascii="Arial Narrow" w:hAnsi="Arial Narrow" w:cs="Arial"/>
          <w:szCs w:val="24"/>
          <w:lang w:eastAsia="en-GB"/>
        </w:rPr>
        <w:t xml:space="preserve">consistently </w:t>
      </w:r>
      <w:r>
        <w:rPr>
          <w:rFonts w:ascii="Arial Narrow" w:hAnsi="Arial Narrow" w:cs="Arial"/>
          <w:szCs w:val="24"/>
          <w:lang w:eastAsia="en-GB"/>
        </w:rPr>
        <w:t>expressed its view that</w:t>
      </w:r>
      <w:r w:rsidRPr="00DD59CA">
        <w:rPr>
          <w:rFonts w:ascii="Arial Narrow" w:hAnsi="Arial Narrow" w:cs="Arial"/>
          <w:lang w:eastAsia="en-GB"/>
        </w:rPr>
        <w:t xml:space="preserve"> </w:t>
      </w:r>
      <w:r w:rsidRPr="00DD59CA">
        <w:rPr>
          <w:rFonts w:ascii="Arial Narrow" w:hAnsi="Arial Narrow" w:cs="Arial"/>
          <w:szCs w:val="24"/>
          <w:lang w:eastAsia="en-GB"/>
        </w:rPr>
        <w:t xml:space="preserve">there is scope for greater incorporation of international obligations to be achieved within </w:t>
      </w:r>
      <w:r>
        <w:rPr>
          <w:rFonts w:ascii="Arial Narrow" w:hAnsi="Arial Narrow" w:cs="Arial"/>
          <w:szCs w:val="24"/>
          <w:lang w:eastAsia="en-GB"/>
        </w:rPr>
        <w:t xml:space="preserve">Scotland’s constitutional </w:t>
      </w:r>
      <w:r w:rsidRPr="00DD59CA">
        <w:rPr>
          <w:rFonts w:ascii="Arial Narrow" w:hAnsi="Arial Narrow" w:cs="Arial"/>
          <w:szCs w:val="24"/>
          <w:lang w:eastAsia="en-GB"/>
        </w:rPr>
        <w:t>framework</w:t>
      </w:r>
      <w:r>
        <w:rPr>
          <w:rFonts w:ascii="Arial Narrow" w:hAnsi="Arial Narrow" w:cs="Arial"/>
          <w:szCs w:val="24"/>
          <w:lang w:eastAsia="en-GB"/>
        </w:rPr>
        <w:t>, whatever the outcome of the referendum</w:t>
      </w:r>
      <w:r w:rsidRPr="00DD59CA">
        <w:rPr>
          <w:rFonts w:ascii="Arial Narrow" w:hAnsi="Arial Narrow" w:cs="Arial"/>
          <w:szCs w:val="24"/>
          <w:lang w:eastAsia="en-GB"/>
        </w:rPr>
        <w:t>.</w:t>
      </w:r>
    </w:p>
    <w:p w:rsidR="00DB3240" w:rsidRDefault="00DB3240" w:rsidP="00DD59CA">
      <w:pPr>
        <w:spacing w:line="240" w:lineRule="auto"/>
        <w:jc w:val="left"/>
        <w:rPr>
          <w:rFonts w:ascii="Arial Narrow" w:hAnsi="Arial Narrow" w:cs="Arial"/>
          <w:b/>
          <w:szCs w:val="24"/>
          <w:lang w:eastAsia="en-GB"/>
        </w:rPr>
      </w:pPr>
    </w:p>
    <w:p w:rsidR="004C0F54" w:rsidRPr="00DD59CA" w:rsidRDefault="00A924BD" w:rsidP="00DD59CA">
      <w:pPr>
        <w:spacing w:line="240" w:lineRule="auto"/>
        <w:jc w:val="left"/>
        <w:rPr>
          <w:rFonts w:ascii="Arial Narrow" w:hAnsi="Arial Narrow" w:cs="Arial"/>
          <w:b/>
          <w:szCs w:val="24"/>
          <w:lang w:eastAsia="en-GB"/>
        </w:rPr>
      </w:pPr>
      <w:r>
        <w:rPr>
          <w:rFonts w:ascii="Arial Narrow" w:hAnsi="Arial Narrow" w:cs="Arial"/>
          <w:b/>
          <w:szCs w:val="24"/>
          <w:lang w:eastAsia="en-GB"/>
        </w:rPr>
        <w:t>C</w:t>
      </w:r>
      <w:r w:rsidRPr="00DD59CA">
        <w:rPr>
          <w:rFonts w:ascii="Arial Narrow" w:hAnsi="Arial Narrow" w:cs="Arial"/>
          <w:b/>
          <w:szCs w:val="24"/>
          <w:lang w:eastAsia="en-GB"/>
        </w:rPr>
        <w:t>OUNCIL OF EUROPE</w:t>
      </w:r>
    </w:p>
    <w:p w:rsidR="004C0F54" w:rsidRPr="00DD59CA" w:rsidRDefault="004C0F54" w:rsidP="00DD59CA">
      <w:pPr>
        <w:spacing w:line="240" w:lineRule="auto"/>
        <w:jc w:val="left"/>
        <w:rPr>
          <w:rFonts w:ascii="Arial Narrow" w:hAnsi="Arial Narrow" w:cs="Arial"/>
          <w:szCs w:val="24"/>
          <w:lang w:eastAsia="en-GB"/>
        </w:rPr>
      </w:pPr>
      <w:r w:rsidRPr="00DD59CA">
        <w:rPr>
          <w:rFonts w:ascii="Arial Narrow" w:hAnsi="Arial Narrow" w:cs="Arial"/>
          <w:szCs w:val="24"/>
          <w:lang w:eastAsia="en-GB"/>
        </w:rPr>
        <w:t>Founded in 1949, the Council of Europe</w:t>
      </w:r>
      <w:r w:rsidR="00C82BEA">
        <w:rPr>
          <w:rFonts w:ascii="Arial Narrow" w:hAnsi="Arial Narrow" w:cs="Arial"/>
          <w:szCs w:val="24"/>
          <w:lang w:eastAsia="en-GB"/>
        </w:rPr>
        <w:t xml:space="preserve"> (</w:t>
      </w:r>
      <w:proofErr w:type="spellStart"/>
      <w:r w:rsidR="00C82BEA">
        <w:rPr>
          <w:rFonts w:ascii="Arial Narrow" w:hAnsi="Arial Narrow" w:cs="Arial"/>
          <w:szCs w:val="24"/>
          <w:lang w:eastAsia="en-GB"/>
        </w:rPr>
        <w:t>CoE</w:t>
      </w:r>
      <w:proofErr w:type="spellEnd"/>
      <w:r w:rsidR="00C82BEA">
        <w:rPr>
          <w:rFonts w:ascii="Arial Narrow" w:hAnsi="Arial Narrow" w:cs="Arial"/>
          <w:szCs w:val="24"/>
          <w:lang w:eastAsia="en-GB"/>
        </w:rPr>
        <w:t>)</w:t>
      </w:r>
      <w:r w:rsidRPr="00DD59CA">
        <w:rPr>
          <w:rFonts w:ascii="Arial Narrow" w:hAnsi="Arial Narrow" w:cs="Arial"/>
          <w:szCs w:val="24"/>
          <w:lang w:eastAsia="en-GB"/>
        </w:rPr>
        <w:t xml:space="preserve"> is Europe’s most inclusive institution, including 47 </w:t>
      </w:r>
      <w:r w:rsidR="007812A6" w:rsidRPr="00DD59CA">
        <w:rPr>
          <w:rFonts w:ascii="Arial Narrow" w:hAnsi="Arial Narrow" w:cs="Arial"/>
          <w:szCs w:val="24"/>
          <w:lang w:eastAsia="en-GB"/>
        </w:rPr>
        <w:t xml:space="preserve">countries </w:t>
      </w:r>
      <w:r w:rsidRPr="00DD59CA">
        <w:rPr>
          <w:rFonts w:ascii="Arial Narrow" w:hAnsi="Arial Narrow" w:cs="Arial"/>
          <w:szCs w:val="24"/>
          <w:lang w:eastAsia="en-GB"/>
        </w:rPr>
        <w:t>and 820 million citizens</w:t>
      </w:r>
      <w:r w:rsidR="007812A6" w:rsidRPr="00DD59CA">
        <w:rPr>
          <w:rFonts w:ascii="Arial Narrow" w:hAnsi="Arial Narrow" w:cs="Arial"/>
          <w:szCs w:val="24"/>
          <w:lang w:eastAsia="en-GB"/>
        </w:rPr>
        <w:t>.</w:t>
      </w:r>
      <w:r w:rsidRPr="00DD59CA">
        <w:rPr>
          <w:rFonts w:ascii="Arial Narrow" w:hAnsi="Arial Narrow" w:cs="Arial"/>
          <w:szCs w:val="24"/>
          <w:lang w:eastAsia="en-GB"/>
        </w:rPr>
        <w:t xml:space="preserve"> It promotes co-operation between all countries of Europe in the areas of legal standards, human rights, democratic development, the rule of law and cultural co-operation. </w:t>
      </w:r>
    </w:p>
    <w:p w:rsidR="004C0F54" w:rsidRPr="00DD59CA" w:rsidRDefault="004C0F54" w:rsidP="00DD59CA">
      <w:pPr>
        <w:spacing w:line="240" w:lineRule="auto"/>
        <w:jc w:val="left"/>
        <w:rPr>
          <w:rFonts w:ascii="Arial Narrow" w:hAnsi="Arial Narrow" w:cs="Arial"/>
          <w:szCs w:val="24"/>
          <w:lang w:eastAsia="en-GB"/>
        </w:rPr>
      </w:pPr>
    </w:p>
    <w:p w:rsidR="00DD59CA" w:rsidRDefault="004C0F54" w:rsidP="00DD59CA">
      <w:pPr>
        <w:spacing w:line="240" w:lineRule="auto"/>
        <w:jc w:val="left"/>
        <w:rPr>
          <w:rFonts w:ascii="Arial Narrow" w:hAnsi="Arial Narrow" w:cs="Arial"/>
          <w:szCs w:val="24"/>
          <w:lang w:eastAsia="en-GB"/>
        </w:rPr>
      </w:pPr>
      <w:r w:rsidRPr="00DD59CA">
        <w:rPr>
          <w:rFonts w:ascii="Arial Narrow" w:hAnsi="Arial Narrow" w:cs="Arial"/>
          <w:szCs w:val="24"/>
          <w:lang w:eastAsia="en-GB"/>
        </w:rPr>
        <w:t xml:space="preserve">There are five requirements for joining the </w:t>
      </w:r>
      <w:proofErr w:type="spellStart"/>
      <w:r w:rsidRPr="00DD59CA">
        <w:rPr>
          <w:rFonts w:ascii="Arial Narrow" w:hAnsi="Arial Narrow" w:cs="Arial"/>
          <w:szCs w:val="24"/>
          <w:lang w:eastAsia="en-GB"/>
        </w:rPr>
        <w:t>CoE</w:t>
      </w:r>
      <w:proofErr w:type="spellEnd"/>
      <w:r w:rsidRPr="00DD59CA">
        <w:rPr>
          <w:rFonts w:ascii="Arial Narrow" w:hAnsi="Arial Narrow" w:cs="Arial"/>
          <w:szCs w:val="24"/>
          <w:lang w:eastAsia="en-GB"/>
        </w:rPr>
        <w:t>: European identity; statehood; an invitation from the Committee of Ministers to join</w:t>
      </w:r>
      <w:r w:rsidR="009172CA">
        <w:rPr>
          <w:rFonts w:ascii="Arial Narrow" w:hAnsi="Arial Narrow" w:cs="Arial"/>
          <w:szCs w:val="24"/>
          <w:lang w:eastAsia="en-GB"/>
        </w:rPr>
        <w:t xml:space="preserve"> </w:t>
      </w:r>
      <w:r w:rsidR="009172CA" w:rsidRPr="00DD59CA">
        <w:rPr>
          <w:rFonts w:ascii="Arial Narrow" w:hAnsi="Arial Narrow" w:cs="Arial"/>
          <w:szCs w:val="24"/>
          <w:lang w:eastAsia="en-GB"/>
        </w:rPr>
        <w:t>(following consultation with the Parliamentary Assembly)</w:t>
      </w:r>
      <w:r w:rsidRPr="00DD59CA">
        <w:rPr>
          <w:rFonts w:ascii="Arial Narrow" w:hAnsi="Arial Narrow" w:cs="Arial"/>
          <w:szCs w:val="24"/>
          <w:lang w:eastAsia="en-GB"/>
        </w:rPr>
        <w:t>; ability and willingness the requirements of members elucidated in Article 3; and ratification of the Statute.</w:t>
      </w:r>
    </w:p>
    <w:p w:rsidR="004C0F54" w:rsidRPr="00DD59CA" w:rsidRDefault="00DD59CA" w:rsidP="00DD59CA">
      <w:pPr>
        <w:spacing w:line="240" w:lineRule="auto"/>
        <w:jc w:val="left"/>
        <w:rPr>
          <w:rFonts w:ascii="Arial Narrow" w:hAnsi="Arial Narrow" w:cs="Arial"/>
          <w:szCs w:val="24"/>
          <w:lang w:eastAsia="en-GB"/>
        </w:rPr>
      </w:pPr>
      <w:r w:rsidRPr="00DD59CA">
        <w:rPr>
          <w:rFonts w:ascii="Arial Narrow" w:hAnsi="Arial Narrow" w:cs="Arial"/>
          <w:szCs w:val="24"/>
          <w:lang w:eastAsia="en-GB"/>
        </w:rPr>
        <w:t xml:space="preserve"> </w:t>
      </w:r>
    </w:p>
    <w:p w:rsidR="007812A6" w:rsidRPr="00DD59CA" w:rsidRDefault="00E20E64" w:rsidP="00DD59CA">
      <w:pPr>
        <w:spacing w:line="240" w:lineRule="auto"/>
        <w:jc w:val="left"/>
        <w:rPr>
          <w:rFonts w:ascii="Arial Narrow" w:hAnsi="Arial Narrow" w:cs="Arial"/>
          <w:szCs w:val="24"/>
          <w:lang w:eastAsia="en-GB"/>
        </w:rPr>
      </w:pPr>
      <w:r w:rsidRPr="00DD59CA">
        <w:rPr>
          <w:rFonts w:ascii="Arial Narrow" w:hAnsi="Arial Narrow" w:cs="Arial"/>
          <w:szCs w:val="24"/>
          <w:lang w:eastAsia="en-GB"/>
        </w:rPr>
        <w:t xml:space="preserve">Signing and ratifying </w:t>
      </w:r>
      <w:r w:rsidR="00C82BEA">
        <w:rPr>
          <w:rFonts w:ascii="Arial Narrow" w:hAnsi="Arial Narrow" w:cs="Arial"/>
          <w:szCs w:val="24"/>
          <w:lang w:eastAsia="en-GB"/>
        </w:rPr>
        <w:t xml:space="preserve">the </w:t>
      </w:r>
      <w:proofErr w:type="spellStart"/>
      <w:r w:rsidR="004C0F54" w:rsidRPr="00DD59CA">
        <w:rPr>
          <w:rFonts w:ascii="Arial Narrow" w:hAnsi="Arial Narrow" w:cs="Arial"/>
          <w:szCs w:val="24"/>
          <w:lang w:eastAsia="en-GB"/>
        </w:rPr>
        <w:t>ECHR</w:t>
      </w:r>
      <w:proofErr w:type="spellEnd"/>
      <w:r w:rsidR="004C0F54" w:rsidRPr="00DD59CA">
        <w:rPr>
          <w:rFonts w:ascii="Arial Narrow" w:hAnsi="Arial Narrow" w:cs="Arial"/>
          <w:szCs w:val="24"/>
          <w:lang w:eastAsia="en-GB"/>
        </w:rPr>
        <w:t xml:space="preserve"> </w:t>
      </w:r>
      <w:r w:rsidR="005C0E76" w:rsidRPr="00DD59CA">
        <w:rPr>
          <w:rFonts w:ascii="Arial Narrow" w:hAnsi="Arial Narrow" w:cs="Arial"/>
          <w:szCs w:val="24"/>
          <w:lang w:eastAsia="en-GB"/>
        </w:rPr>
        <w:t xml:space="preserve">is a prerequisite for </w:t>
      </w:r>
      <w:proofErr w:type="spellStart"/>
      <w:r w:rsidR="0027181B" w:rsidRPr="00DD59CA">
        <w:rPr>
          <w:rFonts w:ascii="Arial Narrow" w:hAnsi="Arial Narrow" w:cs="Arial"/>
          <w:szCs w:val="24"/>
          <w:lang w:eastAsia="en-GB"/>
        </w:rPr>
        <w:t>CoE</w:t>
      </w:r>
      <w:proofErr w:type="spellEnd"/>
      <w:r w:rsidR="0027181B" w:rsidRPr="00DD59CA">
        <w:rPr>
          <w:rFonts w:ascii="Arial Narrow" w:hAnsi="Arial Narrow" w:cs="Arial"/>
          <w:szCs w:val="24"/>
          <w:lang w:eastAsia="en-GB"/>
        </w:rPr>
        <w:t xml:space="preserve"> </w:t>
      </w:r>
      <w:r w:rsidR="00C82BEA">
        <w:rPr>
          <w:rFonts w:ascii="Arial Narrow" w:hAnsi="Arial Narrow" w:cs="Arial"/>
          <w:szCs w:val="24"/>
          <w:lang w:eastAsia="en-GB"/>
        </w:rPr>
        <w:t>m</w:t>
      </w:r>
      <w:r w:rsidR="0027181B" w:rsidRPr="00DD59CA">
        <w:rPr>
          <w:rFonts w:ascii="Arial Narrow" w:hAnsi="Arial Narrow" w:cs="Arial"/>
          <w:szCs w:val="24"/>
          <w:lang w:eastAsia="en-GB"/>
        </w:rPr>
        <w:t xml:space="preserve">embership, </w:t>
      </w:r>
      <w:r w:rsidR="005C0E76" w:rsidRPr="00DD59CA">
        <w:rPr>
          <w:rFonts w:ascii="Arial Narrow" w:hAnsi="Arial Narrow" w:cs="Arial"/>
          <w:szCs w:val="24"/>
          <w:lang w:eastAsia="en-GB"/>
        </w:rPr>
        <w:t>demonstrating compliance with Article 3 of the Statute which requires</w:t>
      </w:r>
      <w:r w:rsidR="0027181B" w:rsidRPr="00DD59CA">
        <w:rPr>
          <w:rFonts w:ascii="Arial Narrow" w:hAnsi="Arial Narrow" w:cs="Arial"/>
          <w:szCs w:val="24"/>
          <w:lang w:eastAsia="en-GB"/>
        </w:rPr>
        <w:t>:</w:t>
      </w:r>
      <w:r w:rsidR="005C0E76" w:rsidRPr="00DD59CA">
        <w:rPr>
          <w:rFonts w:ascii="Arial Narrow" w:hAnsi="Arial Narrow" w:cs="Arial"/>
          <w:szCs w:val="24"/>
          <w:lang w:eastAsia="en-GB"/>
        </w:rPr>
        <w:t xml:space="preserve">  </w:t>
      </w:r>
    </w:p>
    <w:p w:rsidR="0027181B" w:rsidRPr="00DD59CA" w:rsidRDefault="0027181B" w:rsidP="00DD59CA">
      <w:pPr>
        <w:spacing w:line="240" w:lineRule="auto"/>
        <w:jc w:val="left"/>
        <w:rPr>
          <w:rFonts w:ascii="Arial Narrow" w:hAnsi="Arial Narrow" w:cs="Arial"/>
          <w:szCs w:val="24"/>
          <w:lang w:eastAsia="en-GB"/>
        </w:rPr>
      </w:pPr>
    </w:p>
    <w:p w:rsidR="007812A6" w:rsidRPr="00DD59CA" w:rsidRDefault="0027181B" w:rsidP="00DD59CA">
      <w:pPr>
        <w:spacing w:line="240" w:lineRule="auto"/>
        <w:jc w:val="left"/>
        <w:rPr>
          <w:rFonts w:ascii="Arial Narrow" w:hAnsi="Arial Narrow" w:cs="Arial"/>
          <w:szCs w:val="24"/>
          <w:lang w:eastAsia="en-GB"/>
        </w:rPr>
      </w:pPr>
      <w:r w:rsidRPr="00DD59CA">
        <w:rPr>
          <w:rFonts w:ascii="Arial Narrow" w:hAnsi="Arial Narrow" w:cs="Arial"/>
          <w:szCs w:val="24"/>
          <w:lang w:eastAsia="en-GB"/>
        </w:rPr>
        <w:tab/>
        <w:t>Every member of the Council of Europe must accept the principles of the rule</w:t>
      </w:r>
      <w:r w:rsidR="00DD59CA">
        <w:rPr>
          <w:rFonts w:ascii="Arial Narrow" w:hAnsi="Arial Narrow" w:cs="Arial"/>
          <w:szCs w:val="24"/>
          <w:lang w:eastAsia="en-GB"/>
        </w:rPr>
        <w:t xml:space="preserve"> </w:t>
      </w:r>
      <w:r w:rsidRPr="00DD59CA">
        <w:rPr>
          <w:rFonts w:ascii="Arial Narrow" w:hAnsi="Arial Narrow" w:cs="Arial"/>
          <w:szCs w:val="24"/>
          <w:lang w:eastAsia="en-GB"/>
        </w:rPr>
        <w:t xml:space="preserve">of law and of the </w:t>
      </w:r>
      <w:r w:rsidR="00DD59CA">
        <w:rPr>
          <w:rFonts w:ascii="Arial Narrow" w:hAnsi="Arial Narrow" w:cs="Arial"/>
          <w:szCs w:val="24"/>
          <w:lang w:eastAsia="en-GB"/>
        </w:rPr>
        <w:tab/>
      </w:r>
      <w:r w:rsidRPr="00DD59CA">
        <w:rPr>
          <w:rFonts w:ascii="Arial Narrow" w:hAnsi="Arial Narrow" w:cs="Arial"/>
          <w:szCs w:val="24"/>
          <w:lang w:eastAsia="en-GB"/>
        </w:rPr>
        <w:t>enjoyment by all persons within its jurisdiction of human rights and</w:t>
      </w:r>
      <w:r w:rsidR="009155AC" w:rsidRPr="00DD59CA">
        <w:rPr>
          <w:rFonts w:ascii="Arial Narrow" w:hAnsi="Arial Narrow" w:cs="Arial"/>
          <w:szCs w:val="24"/>
          <w:lang w:eastAsia="en-GB"/>
        </w:rPr>
        <w:t xml:space="preserve"> </w:t>
      </w:r>
      <w:r w:rsidRPr="00DD59CA">
        <w:rPr>
          <w:rFonts w:ascii="Arial Narrow" w:hAnsi="Arial Narrow" w:cs="Arial"/>
          <w:szCs w:val="24"/>
          <w:lang w:eastAsia="en-GB"/>
        </w:rPr>
        <w:t xml:space="preserve">fundamental freedoms, and </w:t>
      </w:r>
      <w:r w:rsidR="00DD59CA">
        <w:rPr>
          <w:rFonts w:ascii="Arial Narrow" w:hAnsi="Arial Narrow" w:cs="Arial"/>
          <w:szCs w:val="24"/>
          <w:lang w:eastAsia="en-GB"/>
        </w:rPr>
        <w:tab/>
      </w:r>
      <w:r w:rsidRPr="00DD59CA">
        <w:rPr>
          <w:rFonts w:ascii="Arial Narrow" w:hAnsi="Arial Narrow" w:cs="Arial"/>
          <w:szCs w:val="24"/>
          <w:lang w:eastAsia="en-GB"/>
        </w:rPr>
        <w:t>collaborate sincerely and effectively in</w:t>
      </w:r>
      <w:r w:rsidR="00DD59CA">
        <w:rPr>
          <w:rFonts w:ascii="Arial Narrow" w:hAnsi="Arial Narrow" w:cs="Arial"/>
          <w:szCs w:val="24"/>
          <w:lang w:eastAsia="en-GB"/>
        </w:rPr>
        <w:t xml:space="preserve"> </w:t>
      </w:r>
      <w:r w:rsidRPr="00DD59CA">
        <w:rPr>
          <w:rFonts w:ascii="Arial Narrow" w:hAnsi="Arial Narrow" w:cs="Arial"/>
          <w:szCs w:val="24"/>
          <w:lang w:eastAsia="en-GB"/>
        </w:rPr>
        <w:t>the realisation of</w:t>
      </w:r>
      <w:r w:rsidR="009155AC" w:rsidRPr="00DD59CA">
        <w:rPr>
          <w:rFonts w:ascii="Arial Narrow" w:hAnsi="Arial Narrow" w:cs="Arial"/>
          <w:szCs w:val="24"/>
          <w:lang w:eastAsia="en-GB"/>
        </w:rPr>
        <w:t xml:space="preserve"> </w:t>
      </w:r>
      <w:r w:rsidRPr="00DD59CA">
        <w:rPr>
          <w:rFonts w:ascii="Arial Narrow" w:hAnsi="Arial Narrow" w:cs="Arial"/>
          <w:szCs w:val="24"/>
          <w:lang w:eastAsia="en-GB"/>
        </w:rPr>
        <w:t>the aim of the Council</w:t>
      </w:r>
      <w:r w:rsidR="00A924BD">
        <w:rPr>
          <w:rFonts w:ascii="Arial Narrow" w:hAnsi="Arial Narrow" w:cs="Arial"/>
          <w:szCs w:val="24"/>
          <w:lang w:eastAsia="en-GB"/>
        </w:rPr>
        <w:t>.</w:t>
      </w:r>
    </w:p>
    <w:p w:rsidR="00DB3240" w:rsidRDefault="00DB3240" w:rsidP="00DD59CA">
      <w:pPr>
        <w:spacing w:line="240" w:lineRule="auto"/>
        <w:jc w:val="left"/>
        <w:rPr>
          <w:rFonts w:ascii="Arial Narrow" w:hAnsi="Arial Narrow" w:cs="Arial"/>
          <w:szCs w:val="24"/>
          <w:lang w:eastAsia="en-GB"/>
        </w:rPr>
      </w:pPr>
    </w:p>
    <w:p w:rsidR="00DB3240" w:rsidRPr="00DD59CA" w:rsidRDefault="00DB3240" w:rsidP="00DB3240">
      <w:pPr>
        <w:spacing w:line="240" w:lineRule="auto"/>
        <w:jc w:val="left"/>
        <w:rPr>
          <w:rFonts w:ascii="Arial Narrow" w:hAnsi="Arial Narrow" w:cs="Arial"/>
          <w:szCs w:val="24"/>
          <w:lang w:eastAsia="en-GB"/>
        </w:rPr>
      </w:pPr>
      <w:r w:rsidRPr="00DD59CA">
        <w:rPr>
          <w:rFonts w:ascii="Arial Narrow" w:hAnsi="Arial Narrow" w:cs="Arial"/>
          <w:szCs w:val="24"/>
          <w:lang w:eastAsia="en-GB"/>
        </w:rPr>
        <w:t xml:space="preserve">The UK has not yet ratified the Revised European Social Charter </w:t>
      </w:r>
      <w:r>
        <w:rPr>
          <w:rFonts w:ascii="Arial Narrow" w:hAnsi="Arial Narrow" w:cs="Arial"/>
          <w:szCs w:val="24"/>
          <w:lang w:eastAsia="en-GB"/>
        </w:rPr>
        <w:t xml:space="preserve">which includes a broad range of economic, social and cultural rights and permits collective complaints by organisations. </w:t>
      </w:r>
      <w:r w:rsidR="009172CA">
        <w:rPr>
          <w:rFonts w:ascii="Arial Narrow" w:hAnsi="Arial Narrow" w:cs="Arial"/>
          <w:szCs w:val="24"/>
          <w:lang w:eastAsia="en-GB"/>
        </w:rPr>
        <w:t>Nor has it</w:t>
      </w:r>
      <w:r>
        <w:rPr>
          <w:rFonts w:ascii="Arial Narrow" w:hAnsi="Arial Narrow" w:cs="Arial"/>
          <w:szCs w:val="24"/>
          <w:lang w:eastAsia="en-GB"/>
        </w:rPr>
        <w:t xml:space="preserve"> ratified </w:t>
      </w:r>
      <w:r w:rsidRPr="00DD59CA">
        <w:rPr>
          <w:rFonts w:ascii="Arial Narrow" w:hAnsi="Arial Narrow" w:cs="Arial"/>
          <w:szCs w:val="24"/>
          <w:lang w:eastAsia="en-GB"/>
        </w:rPr>
        <w:t xml:space="preserve">Protocol 12 of </w:t>
      </w:r>
      <w:proofErr w:type="spellStart"/>
      <w:r w:rsidRPr="00DD59CA">
        <w:rPr>
          <w:rFonts w:ascii="Arial Narrow" w:hAnsi="Arial Narrow" w:cs="Arial"/>
          <w:szCs w:val="24"/>
          <w:lang w:eastAsia="en-GB"/>
        </w:rPr>
        <w:t>ECHR</w:t>
      </w:r>
      <w:proofErr w:type="spellEnd"/>
      <w:r>
        <w:rPr>
          <w:rFonts w:ascii="Arial Narrow" w:hAnsi="Arial Narrow" w:cs="Arial"/>
          <w:szCs w:val="24"/>
          <w:lang w:eastAsia="en-GB"/>
        </w:rPr>
        <w:t xml:space="preserve"> which includes a free-standing equality right</w:t>
      </w:r>
      <w:r w:rsidRPr="00DD59CA">
        <w:rPr>
          <w:rFonts w:ascii="Arial Narrow" w:hAnsi="Arial Narrow" w:cs="Arial"/>
          <w:szCs w:val="24"/>
          <w:lang w:eastAsia="en-GB"/>
        </w:rPr>
        <w:t xml:space="preserve">. </w:t>
      </w:r>
    </w:p>
    <w:p w:rsidR="0027181B" w:rsidRPr="00DD59CA" w:rsidRDefault="0027181B" w:rsidP="00DD59CA">
      <w:pPr>
        <w:spacing w:line="240" w:lineRule="auto"/>
        <w:jc w:val="left"/>
        <w:rPr>
          <w:rFonts w:ascii="Arial Narrow" w:hAnsi="Arial Narrow" w:cs="Arial"/>
          <w:szCs w:val="24"/>
          <w:lang w:eastAsia="en-GB"/>
        </w:rPr>
      </w:pPr>
    </w:p>
    <w:p w:rsidR="009155AC" w:rsidRPr="00DD59CA" w:rsidRDefault="0027181B" w:rsidP="00DD59CA">
      <w:pPr>
        <w:spacing w:line="240" w:lineRule="auto"/>
        <w:jc w:val="left"/>
        <w:rPr>
          <w:rFonts w:ascii="Arial Narrow" w:hAnsi="Arial Narrow" w:cs="Arial"/>
          <w:szCs w:val="24"/>
          <w:lang w:eastAsia="en-GB"/>
        </w:rPr>
      </w:pPr>
      <w:r w:rsidRPr="00DD59CA">
        <w:rPr>
          <w:rFonts w:ascii="Arial Narrow" w:hAnsi="Arial Narrow" w:cs="Arial"/>
          <w:szCs w:val="24"/>
          <w:lang w:eastAsia="en-GB"/>
        </w:rPr>
        <w:lastRenderedPageBreak/>
        <w:t xml:space="preserve">A number of human rights bodies have been established by various </w:t>
      </w:r>
      <w:proofErr w:type="spellStart"/>
      <w:r w:rsidRPr="00DD59CA">
        <w:rPr>
          <w:rFonts w:ascii="Arial Narrow" w:hAnsi="Arial Narrow" w:cs="Arial"/>
          <w:szCs w:val="24"/>
          <w:lang w:eastAsia="en-GB"/>
        </w:rPr>
        <w:t>CoE</w:t>
      </w:r>
      <w:proofErr w:type="spellEnd"/>
      <w:r w:rsidRPr="00DD59CA">
        <w:rPr>
          <w:rFonts w:ascii="Arial Narrow" w:hAnsi="Arial Narrow" w:cs="Arial"/>
          <w:szCs w:val="24"/>
          <w:lang w:eastAsia="en-GB"/>
        </w:rPr>
        <w:t xml:space="preserve"> conventions and decisions, the most prominent of which is the European Court of Human Rights</w:t>
      </w:r>
      <w:r w:rsidR="009155AC" w:rsidRPr="00DD59CA">
        <w:rPr>
          <w:rFonts w:ascii="Arial Narrow" w:hAnsi="Arial Narrow" w:cs="Arial"/>
          <w:szCs w:val="24"/>
          <w:lang w:eastAsia="en-GB"/>
        </w:rPr>
        <w:t xml:space="preserve"> (</w:t>
      </w:r>
      <w:proofErr w:type="spellStart"/>
      <w:r w:rsidR="009155AC" w:rsidRPr="00DD59CA">
        <w:rPr>
          <w:rFonts w:ascii="Arial Narrow" w:hAnsi="Arial Narrow" w:cs="Arial"/>
          <w:szCs w:val="24"/>
          <w:lang w:eastAsia="en-GB"/>
        </w:rPr>
        <w:t>ECtHR</w:t>
      </w:r>
      <w:proofErr w:type="spellEnd"/>
      <w:r w:rsidR="009155AC" w:rsidRPr="00DD59CA">
        <w:rPr>
          <w:rFonts w:ascii="Arial Narrow" w:hAnsi="Arial Narrow" w:cs="Arial"/>
          <w:szCs w:val="24"/>
          <w:lang w:eastAsia="en-GB"/>
        </w:rPr>
        <w:t>)</w:t>
      </w:r>
      <w:r w:rsidRPr="00DD59CA">
        <w:rPr>
          <w:rFonts w:ascii="Arial Narrow" w:hAnsi="Arial Narrow" w:cs="Arial"/>
          <w:szCs w:val="24"/>
          <w:lang w:eastAsia="en-GB"/>
        </w:rPr>
        <w:t>.</w:t>
      </w:r>
      <w:r w:rsidRPr="00DD59CA">
        <w:rPr>
          <w:rStyle w:val="FootnoteReference"/>
          <w:rFonts w:ascii="Arial Narrow" w:hAnsi="Arial Narrow" w:cs="Arial"/>
          <w:lang w:eastAsia="en-GB"/>
        </w:rPr>
        <w:footnoteReference w:id="12"/>
      </w:r>
      <w:r w:rsidRPr="00DD59CA">
        <w:rPr>
          <w:rStyle w:val="FootnoteReference"/>
          <w:rFonts w:ascii="Arial Narrow" w:hAnsi="Arial Narrow" w:cs="Arial"/>
          <w:lang w:eastAsia="en-GB"/>
        </w:rPr>
        <w:t xml:space="preserve"> </w:t>
      </w:r>
      <w:r w:rsidR="00DB3240">
        <w:rPr>
          <w:rFonts w:ascii="Arial Narrow" w:hAnsi="Arial Narrow" w:cs="Arial"/>
          <w:lang w:eastAsia="en-GB"/>
        </w:rPr>
        <w:t xml:space="preserve"> </w:t>
      </w:r>
      <w:r w:rsidR="005C0E76" w:rsidRPr="00DD59CA">
        <w:rPr>
          <w:rFonts w:ascii="Arial Narrow" w:hAnsi="Arial Narrow" w:cs="Arial"/>
          <w:szCs w:val="24"/>
          <w:lang w:eastAsia="en-GB"/>
        </w:rPr>
        <w:t>While there are relatively few cases from Scotland that</w:t>
      </w:r>
      <w:r w:rsidRPr="00DD59CA">
        <w:rPr>
          <w:rFonts w:ascii="Arial Narrow" w:hAnsi="Arial Narrow" w:cs="Arial"/>
          <w:szCs w:val="24"/>
          <w:lang w:eastAsia="en-GB"/>
        </w:rPr>
        <w:t xml:space="preserve"> </w:t>
      </w:r>
      <w:r w:rsidR="009155AC" w:rsidRPr="00DD59CA">
        <w:rPr>
          <w:rFonts w:ascii="Arial Narrow" w:hAnsi="Arial Narrow" w:cs="Arial"/>
          <w:szCs w:val="24"/>
          <w:lang w:eastAsia="en-GB"/>
        </w:rPr>
        <w:t xml:space="preserve">have gone to the </w:t>
      </w:r>
      <w:proofErr w:type="spellStart"/>
      <w:r w:rsidR="009155AC" w:rsidRPr="00DD59CA">
        <w:rPr>
          <w:rFonts w:ascii="Arial Narrow" w:hAnsi="Arial Narrow" w:cs="Arial"/>
          <w:szCs w:val="24"/>
          <w:lang w:eastAsia="en-GB"/>
        </w:rPr>
        <w:t>ECtHR</w:t>
      </w:r>
      <w:proofErr w:type="spellEnd"/>
      <w:r w:rsidR="009155AC" w:rsidRPr="00DD59CA">
        <w:rPr>
          <w:rFonts w:ascii="Arial Narrow" w:hAnsi="Arial Narrow" w:cs="Arial"/>
          <w:szCs w:val="24"/>
          <w:lang w:eastAsia="en-GB"/>
        </w:rPr>
        <w:t>, the jurisprudence of the court has played an important role in the development of human rights protections in Scotland.</w:t>
      </w:r>
      <w:r w:rsidR="00DB3240">
        <w:rPr>
          <w:rFonts w:ascii="Arial Narrow" w:hAnsi="Arial Narrow" w:cs="Arial"/>
          <w:szCs w:val="24"/>
          <w:lang w:eastAsia="en-GB"/>
        </w:rPr>
        <w:t xml:space="preserve"> </w:t>
      </w:r>
      <w:r w:rsidR="00C82BEA">
        <w:rPr>
          <w:rFonts w:ascii="Arial Narrow" w:hAnsi="Arial Narrow" w:cs="Arial"/>
          <w:szCs w:val="24"/>
          <w:lang w:eastAsia="en-GB"/>
        </w:rPr>
        <w:t xml:space="preserve">There is a judge elected for each High Contracting Party to the </w:t>
      </w:r>
      <w:proofErr w:type="spellStart"/>
      <w:r w:rsidR="00C82BEA">
        <w:rPr>
          <w:rFonts w:ascii="Arial Narrow" w:hAnsi="Arial Narrow" w:cs="Arial"/>
          <w:szCs w:val="24"/>
          <w:lang w:eastAsia="en-GB"/>
        </w:rPr>
        <w:t>ECHR</w:t>
      </w:r>
      <w:proofErr w:type="spellEnd"/>
      <w:r w:rsidR="00C82BEA">
        <w:rPr>
          <w:rFonts w:ascii="Arial Narrow" w:hAnsi="Arial Narrow" w:cs="Arial"/>
          <w:szCs w:val="24"/>
          <w:lang w:eastAsia="en-GB"/>
        </w:rPr>
        <w:t xml:space="preserve"> so should Scotland ratify the </w:t>
      </w:r>
      <w:proofErr w:type="spellStart"/>
      <w:r w:rsidR="00C82BEA">
        <w:rPr>
          <w:rFonts w:ascii="Arial Narrow" w:hAnsi="Arial Narrow" w:cs="Arial"/>
          <w:szCs w:val="24"/>
          <w:lang w:eastAsia="en-GB"/>
        </w:rPr>
        <w:t>ECtHR</w:t>
      </w:r>
      <w:proofErr w:type="spellEnd"/>
      <w:r w:rsidR="00C82BEA">
        <w:rPr>
          <w:rFonts w:ascii="Arial Narrow" w:hAnsi="Arial Narrow" w:cs="Arial"/>
          <w:szCs w:val="24"/>
          <w:lang w:eastAsia="en-GB"/>
        </w:rPr>
        <w:t xml:space="preserve"> in its own right a judge would be elected for Scotland. </w:t>
      </w:r>
      <w:r w:rsidR="00935C98">
        <w:rPr>
          <w:rFonts w:ascii="Arial Narrow" w:hAnsi="Arial Narrow" w:cs="Arial"/>
          <w:szCs w:val="24"/>
          <w:lang w:eastAsia="en-GB"/>
        </w:rPr>
        <w:t xml:space="preserve">  </w:t>
      </w:r>
    </w:p>
    <w:p w:rsidR="009155AC" w:rsidRPr="00DD59CA" w:rsidRDefault="009155AC" w:rsidP="00DD59CA">
      <w:pPr>
        <w:spacing w:line="240" w:lineRule="auto"/>
        <w:jc w:val="left"/>
        <w:rPr>
          <w:rFonts w:ascii="Arial Narrow" w:hAnsi="Arial Narrow" w:cs="Arial"/>
          <w:szCs w:val="24"/>
          <w:lang w:eastAsia="en-GB"/>
        </w:rPr>
      </w:pPr>
    </w:p>
    <w:p w:rsidR="004C0F54" w:rsidRPr="00DD59CA" w:rsidRDefault="009155AC" w:rsidP="00A924BD">
      <w:pPr>
        <w:spacing w:line="240" w:lineRule="auto"/>
        <w:jc w:val="left"/>
        <w:rPr>
          <w:rFonts w:ascii="Arial Narrow" w:hAnsi="Arial Narrow" w:cs="Arial"/>
          <w:sz w:val="19"/>
          <w:szCs w:val="19"/>
          <w:lang w:val="en" w:eastAsia="en-GB"/>
        </w:rPr>
      </w:pPr>
      <w:r w:rsidRPr="00DD59CA">
        <w:rPr>
          <w:rFonts w:ascii="Arial Narrow" w:hAnsi="Arial Narrow" w:cs="Arial"/>
          <w:szCs w:val="24"/>
          <w:lang w:eastAsia="en-GB"/>
        </w:rPr>
        <w:t xml:space="preserve">In recent years the UK has been particularly active in the process of reform of the </w:t>
      </w:r>
      <w:proofErr w:type="spellStart"/>
      <w:r w:rsidRPr="00DD59CA">
        <w:rPr>
          <w:rFonts w:ascii="Arial Narrow" w:hAnsi="Arial Narrow" w:cs="Arial"/>
          <w:szCs w:val="24"/>
          <w:lang w:eastAsia="en-GB"/>
        </w:rPr>
        <w:t>ECtHR</w:t>
      </w:r>
      <w:proofErr w:type="spellEnd"/>
      <w:r w:rsidR="00C82BEA">
        <w:rPr>
          <w:rFonts w:ascii="Arial Narrow" w:hAnsi="Arial Narrow" w:cs="Arial"/>
          <w:szCs w:val="24"/>
          <w:lang w:eastAsia="en-GB"/>
        </w:rPr>
        <w:t>.</w:t>
      </w:r>
      <w:r w:rsidRPr="00DD59CA">
        <w:rPr>
          <w:rFonts w:ascii="Arial Narrow" w:hAnsi="Arial Narrow" w:cs="Arial"/>
          <w:szCs w:val="24"/>
          <w:lang w:eastAsia="en-GB"/>
        </w:rPr>
        <w:t xml:space="preserve"> SHRC has observer status at the </w:t>
      </w:r>
      <w:proofErr w:type="spellStart"/>
      <w:r w:rsidRPr="00DD59CA">
        <w:rPr>
          <w:rFonts w:ascii="Arial Narrow" w:hAnsi="Arial Narrow" w:cs="Arial"/>
          <w:szCs w:val="24"/>
          <w:lang w:eastAsia="en-GB"/>
        </w:rPr>
        <w:t>CoE’s</w:t>
      </w:r>
      <w:proofErr w:type="spellEnd"/>
      <w:r w:rsidRPr="00DD59CA">
        <w:rPr>
          <w:rFonts w:ascii="Arial Narrow" w:hAnsi="Arial Narrow" w:cs="Arial"/>
          <w:szCs w:val="24"/>
          <w:lang w:eastAsia="en-GB"/>
        </w:rPr>
        <w:t xml:space="preserve"> Steering Com</w:t>
      </w:r>
      <w:r w:rsidR="00A924BD">
        <w:rPr>
          <w:rFonts w:ascii="Arial Narrow" w:hAnsi="Arial Narrow" w:cs="Arial"/>
          <w:szCs w:val="24"/>
          <w:lang w:eastAsia="en-GB"/>
        </w:rPr>
        <w:t xml:space="preserve">mittee on Human Rights and has been active in trying to ensure that </w:t>
      </w:r>
      <w:proofErr w:type="spellStart"/>
      <w:r w:rsidR="00A924BD">
        <w:rPr>
          <w:rFonts w:ascii="Arial Narrow" w:hAnsi="Arial Narrow" w:cs="Arial"/>
          <w:szCs w:val="24"/>
          <w:lang w:eastAsia="en-GB"/>
        </w:rPr>
        <w:t>ECtHR</w:t>
      </w:r>
      <w:proofErr w:type="spellEnd"/>
      <w:r w:rsidR="00A924BD">
        <w:rPr>
          <w:rFonts w:ascii="Arial Narrow" w:hAnsi="Arial Narrow" w:cs="Arial"/>
          <w:szCs w:val="24"/>
          <w:lang w:eastAsia="en-GB"/>
        </w:rPr>
        <w:t xml:space="preserve"> is reformed in a way that is consistent with the protection of human rights.</w:t>
      </w:r>
    </w:p>
    <w:p w:rsidR="004C0F54" w:rsidRPr="00DD59CA" w:rsidRDefault="004C0F54" w:rsidP="00DD59CA">
      <w:pPr>
        <w:shd w:val="clear" w:color="auto" w:fill="FFFFFF"/>
        <w:tabs>
          <w:tab w:val="clear" w:pos="720"/>
          <w:tab w:val="clear" w:pos="1440"/>
          <w:tab w:val="clear" w:pos="2160"/>
          <w:tab w:val="clear" w:pos="2880"/>
          <w:tab w:val="clear" w:pos="4680"/>
          <w:tab w:val="clear" w:pos="5400"/>
          <w:tab w:val="clear" w:pos="9000"/>
        </w:tabs>
        <w:spacing w:line="240" w:lineRule="auto"/>
        <w:jc w:val="left"/>
        <w:rPr>
          <w:rFonts w:ascii="Arial Narrow" w:hAnsi="Arial Narrow" w:cs="Arial"/>
          <w:sz w:val="19"/>
          <w:szCs w:val="19"/>
          <w:lang w:val="en" w:eastAsia="en-GB"/>
        </w:rPr>
      </w:pPr>
    </w:p>
    <w:p w:rsidR="004C0F54" w:rsidRPr="00DD59CA" w:rsidRDefault="004C0F54" w:rsidP="00DD59CA">
      <w:pPr>
        <w:spacing w:line="240" w:lineRule="auto"/>
        <w:jc w:val="left"/>
        <w:rPr>
          <w:rFonts w:ascii="Arial Narrow" w:hAnsi="Arial Narrow" w:cs="Arial"/>
          <w:b/>
          <w:szCs w:val="24"/>
          <w:lang w:eastAsia="en-GB"/>
        </w:rPr>
      </w:pPr>
      <w:proofErr w:type="spellStart"/>
      <w:r w:rsidRPr="00DD59CA">
        <w:rPr>
          <w:rFonts w:ascii="Arial Narrow" w:hAnsi="Arial Narrow" w:cs="Arial"/>
          <w:b/>
          <w:szCs w:val="24"/>
          <w:lang w:eastAsia="en-GB"/>
        </w:rPr>
        <w:t>OSCE</w:t>
      </w:r>
      <w:proofErr w:type="spellEnd"/>
    </w:p>
    <w:p w:rsidR="00C431A7" w:rsidRPr="00DD59CA" w:rsidRDefault="00C431A7" w:rsidP="00DD59CA">
      <w:pPr>
        <w:spacing w:line="240" w:lineRule="auto"/>
        <w:jc w:val="left"/>
        <w:rPr>
          <w:rFonts w:ascii="Arial Narrow" w:hAnsi="Arial Narrow" w:cs="Arial"/>
          <w:szCs w:val="24"/>
          <w:lang w:eastAsia="en-GB"/>
        </w:rPr>
      </w:pPr>
      <w:r w:rsidRPr="00DD59CA">
        <w:rPr>
          <w:rFonts w:ascii="Arial Narrow" w:hAnsi="Arial Narrow" w:cs="Arial"/>
          <w:szCs w:val="24"/>
          <w:lang w:eastAsia="en-GB"/>
        </w:rPr>
        <w:t>The Organization for Security and Co-operation in Europe (</w:t>
      </w:r>
      <w:proofErr w:type="spellStart"/>
      <w:r w:rsidRPr="00DD59CA">
        <w:rPr>
          <w:rFonts w:ascii="Arial Narrow" w:hAnsi="Arial Narrow" w:cs="Arial"/>
          <w:szCs w:val="24"/>
          <w:lang w:eastAsia="en-GB"/>
        </w:rPr>
        <w:t>OSCE</w:t>
      </w:r>
      <w:proofErr w:type="spellEnd"/>
      <w:r w:rsidRPr="00DD59CA">
        <w:rPr>
          <w:rFonts w:ascii="Arial Narrow" w:hAnsi="Arial Narrow" w:cs="Arial"/>
          <w:szCs w:val="24"/>
          <w:lang w:eastAsia="en-GB"/>
        </w:rPr>
        <w:t>) is the world's largest security-oriented intergovernmental organi</w:t>
      </w:r>
      <w:r w:rsidR="00A924BD">
        <w:rPr>
          <w:rFonts w:ascii="Arial Narrow" w:hAnsi="Arial Narrow" w:cs="Arial"/>
          <w:szCs w:val="24"/>
          <w:lang w:eastAsia="en-GB"/>
        </w:rPr>
        <w:t>s</w:t>
      </w:r>
      <w:r w:rsidRPr="00DD59CA">
        <w:rPr>
          <w:rFonts w:ascii="Arial Narrow" w:hAnsi="Arial Narrow" w:cs="Arial"/>
          <w:szCs w:val="24"/>
          <w:lang w:eastAsia="en-GB"/>
        </w:rPr>
        <w:t xml:space="preserve">ation. Its mandate includes issues such as </w:t>
      </w:r>
      <w:hyperlink r:id="rId10" w:tooltip="Arms control" w:history="1">
        <w:r w:rsidRPr="00DD59CA">
          <w:rPr>
            <w:rFonts w:ascii="Arial Narrow" w:hAnsi="Arial Narrow" w:cs="Arial"/>
            <w:szCs w:val="24"/>
            <w:lang w:eastAsia="en-GB"/>
          </w:rPr>
          <w:t>arms control</w:t>
        </w:r>
      </w:hyperlink>
      <w:r w:rsidRPr="00DD59CA">
        <w:rPr>
          <w:rFonts w:ascii="Arial Narrow" w:hAnsi="Arial Narrow" w:cs="Arial"/>
          <w:szCs w:val="24"/>
          <w:lang w:eastAsia="en-GB"/>
        </w:rPr>
        <w:t xml:space="preserve"> and the promotion of human rights, freedom of the press and fair elections. The </w:t>
      </w:r>
      <w:proofErr w:type="spellStart"/>
      <w:r w:rsidRPr="00DD59CA">
        <w:rPr>
          <w:rFonts w:ascii="Arial Narrow" w:hAnsi="Arial Narrow" w:cs="Arial"/>
          <w:szCs w:val="24"/>
          <w:lang w:eastAsia="en-GB"/>
        </w:rPr>
        <w:t>OSCE</w:t>
      </w:r>
      <w:proofErr w:type="spellEnd"/>
      <w:r w:rsidRPr="00DD59CA">
        <w:rPr>
          <w:rFonts w:ascii="Arial Narrow" w:hAnsi="Arial Narrow" w:cs="Arial"/>
          <w:szCs w:val="24"/>
          <w:lang w:eastAsia="en-GB"/>
        </w:rPr>
        <w:t xml:space="preserve"> differs from most other intergovernmental organisations in </w:t>
      </w:r>
      <w:r w:rsidR="00A924BD">
        <w:rPr>
          <w:rFonts w:ascii="Arial Narrow" w:hAnsi="Arial Narrow" w:cs="Arial"/>
          <w:szCs w:val="24"/>
          <w:lang w:eastAsia="en-GB"/>
        </w:rPr>
        <w:t>that</w:t>
      </w:r>
      <w:r w:rsidRPr="00DD59CA">
        <w:rPr>
          <w:rFonts w:ascii="Arial Narrow" w:hAnsi="Arial Narrow" w:cs="Arial"/>
          <w:szCs w:val="24"/>
          <w:lang w:eastAsia="en-GB"/>
        </w:rPr>
        <w:t xml:space="preserve"> its constitutive charter is non-binding</w:t>
      </w:r>
      <w:r w:rsidR="004A7F5F" w:rsidRPr="00DD59CA">
        <w:rPr>
          <w:rFonts w:ascii="Arial Narrow" w:hAnsi="Arial Narrow" w:cs="Arial"/>
          <w:szCs w:val="24"/>
          <w:lang w:eastAsia="en-GB"/>
        </w:rPr>
        <w:t>, providing a great dea</w:t>
      </w:r>
      <w:r w:rsidR="00A924BD">
        <w:rPr>
          <w:rFonts w:ascii="Arial Narrow" w:hAnsi="Arial Narrow" w:cs="Arial"/>
          <w:szCs w:val="24"/>
          <w:lang w:eastAsia="en-GB"/>
        </w:rPr>
        <w:t>l</w:t>
      </w:r>
      <w:r w:rsidR="004A7F5F" w:rsidRPr="00DD59CA">
        <w:rPr>
          <w:rFonts w:ascii="Arial Narrow" w:hAnsi="Arial Narrow" w:cs="Arial"/>
          <w:szCs w:val="24"/>
          <w:lang w:eastAsia="en-GB"/>
        </w:rPr>
        <w:t xml:space="preserve"> of flexibility as to its work. I</w:t>
      </w:r>
      <w:r w:rsidRPr="00DD59CA">
        <w:rPr>
          <w:rFonts w:ascii="Arial Narrow" w:hAnsi="Arial Narrow" w:cs="Arial"/>
          <w:szCs w:val="24"/>
          <w:lang w:eastAsia="en-GB"/>
        </w:rPr>
        <w:t xml:space="preserve">t does not have members, rather States are designated as Participating in the </w:t>
      </w:r>
      <w:proofErr w:type="spellStart"/>
      <w:r w:rsidRPr="00DD59CA">
        <w:rPr>
          <w:rFonts w:ascii="Arial Narrow" w:hAnsi="Arial Narrow" w:cs="Arial"/>
          <w:szCs w:val="24"/>
          <w:lang w:eastAsia="en-GB"/>
        </w:rPr>
        <w:t>OSCE</w:t>
      </w:r>
      <w:proofErr w:type="spellEnd"/>
      <w:r w:rsidRPr="00DD59CA">
        <w:rPr>
          <w:rFonts w:ascii="Arial Narrow" w:hAnsi="Arial Narrow" w:cs="Arial"/>
          <w:szCs w:val="24"/>
          <w:lang w:eastAsia="en-GB"/>
        </w:rPr>
        <w:t>.</w:t>
      </w:r>
    </w:p>
    <w:p w:rsidR="0027181B" w:rsidRPr="00DD59CA" w:rsidRDefault="0027181B" w:rsidP="00DD59CA">
      <w:pPr>
        <w:spacing w:line="240" w:lineRule="auto"/>
        <w:jc w:val="left"/>
        <w:rPr>
          <w:rFonts w:ascii="Arial Narrow" w:hAnsi="Arial Narrow" w:cs="Arial"/>
          <w:szCs w:val="24"/>
          <w:lang w:eastAsia="en-GB"/>
        </w:rPr>
      </w:pPr>
    </w:p>
    <w:p w:rsidR="004A7F5F" w:rsidRPr="00DD59CA" w:rsidRDefault="004A7F5F" w:rsidP="00DD59CA">
      <w:pPr>
        <w:spacing w:line="240" w:lineRule="auto"/>
        <w:jc w:val="left"/>
        <w:rPr>
          <w:rFonts w:ascii="Arial Narrow" w:hAnsi="Arial Narrow" w:cs="Arial"/>
          <w:szCs w:val="24"/>
          <w:lang w:eastAsia="en-GB"/>
        </w:rPr>
      </w:pPr>
      <w:r w:rsidRPr="00DD59CA">
        <w:rPr>
          <w:rFonts w:ascii="Arial Narrow" w:hAnsi="Arial Narrow" w:cs="Arial"/>
          <w:szCs w:val="24"/>
          <w:lang w:eastAsia="en-GB"/>
        </w:rPr>
        <w:t xml:space="preserve">SHRC has worked closely with the </w:t>
      </w:r>
      <w:proofErr w:type="spellStart"/>
      <w:r w:rsidRPr="00DD59CA">
        <w:rPr>
          <w:rFonts w:ascii="Arial Narrow" w:hAnsi="Arial Narrow" w:cs="Arial"/>
          <w:szCs w:val="24"/>
          <w:lang w:eastAsia="en-GB"/>
        </w:rPr>
        <w:t>OSCE’s</w:t>
      </w:r>
      <w:proofErr w:type="spellEnd"/>
      <w:r w:rsidRPr="00DD59CA">
        <w:rPr>
          <w:rFonts w:ascii="Arial Narrow" w:hAnsi="Arial Narrow" w:cs="Arial"/>
          <w:szCs w:val="24"/>
          <w:lang w:eastAsia="en-GB"/>
        </w:rPr>
        <w:t xml:space="preserve"> </w:t>
      </w:r>
      <w:hyperlink r:id="rId11" w:tooltip="Office for Democratic Institutions and Human Rights" w:history="1">
        <w:r w:rsidRPr="00DD59CA">
          <w:rPr>
            <w:rFonts w:ascii="Arial Narrow" w:hAnsi="Arial Narrow" w:cs="Arial"/>
            <w:szCs w:val="24"/>
            <w:lang w:eastAsia="en-GB"/>
          </w:rPr>
          <w:t>Office for Democratic Institutions and Human Rights</w:t>
        </w:r>
      </w:hyperlink>
      <w:r w:rsidRPr="00DD59CA">
        <w:rPr>
          <w:rFonts w:ascii="Arial Narrow" w:hAnsi="Arial Narrow" w:cs="Arial"/>
          <w:szCs w:val="24"/>
          <w:lang w:eastAsia="en-GB"/>
        </w:rPr>
        <w:t xml:space="preserve"> (</w:t>
      </w:r>
      <w:proofErr w:type="spellStart"/>
      <w:r w:rsidRPr="00DD59CA">
        <w:rPr>
          <w:rFonts w:ascii="Arial Narrow" w:hAnsi="Arial Narrow" w:cs="Arial"/>
          <w:szCs w:val="24"/>
          <w:lang w:eastAsia="en-GB"/>
        </w:rPr>
        <w:t>ODIHR</w:t>
      </w:r>
      <w:proofErr w:type="spellEnd"/>
      <w:r w:rsidRPr="00DD59CA">
        <w:rPr>
          <w:rFonts w:ascii="Arial Narrow" w:hAnsi="Arial Narrow" w:cs="Arial"/>
          <w:szCs w:val="24"/>
          <w:lang w:eastAsia="en-GB"/>
        </w:rPr>
        <w:t xml:space="preserve">), </w:t>
      </w:r>
      <w:r w:rsidR="00A924BD" w:rsidRPr="00DD59CA">
        <w:rPr>
          <w:rFonts w:ascii="Arial Narrow" w:hAnsi="Arial Narrow" w:cs="Arial"/>
          <w:szCs w:val="24"/>
          <w:lang w:eastAsia="en-GB"/>
        </w:rPr>
        <w:t>particularly</w:t>
      </w:r>
      <w:r w:rsidRPr="00DD59CA">
        <w:rPr>
          <w:rFonts w:ascii="Arial Narrow" w:hAnsi="Arial Narrow" w:cs="Arial"/>
          <w:szCs w:val="24"/>
          <w:lang w:eastAsia="en-GB"/>
        </w:rPr>
        <w:t xml:space="preserve"> on issues relating commitments made in the </w:t>
      </w:r>
      <w:hyperlink r:id="rId12" w:tooltip="Three generations of human rights" w:history="1">
        <w:r w:rsidRPr="00DD59CA">
          <w:rPr>
            <w:rFonts w:ascii="Arial Narrow" w:hAnsi="Arial Narrow" w:cs="Arial"/>
            <w:szCs w:val="24"/>
            <w:lang w:eastAsia="en-GB"/>
          </w:rPr>
          <w:t>human dimension</w:t>
        </w:r>
      </w:hyperlink>
      <w:r w:rsidRPr="00DD59CA">
        <w:rPr>
          <w:rFonts w:ascii="Arial Narrow" w:hAnsi="Arial Narrow" w:cs="Arial"/>
          <w:szCs w:val="24"/>
          <w:lang w:eastAsia="en-GB"/>
        </w:rPr>
        <w:t xml:space="preserve"> aim to ensure full respect for human rights and fundamental freedoms; to abide by the </w:t>
      </w:r>
      <w:hyperlink r:id="rId13" w:tooltip="Rule of law" w:history="1">
        <w:r w:rsidRPr="00DD59CA">
          <w:rPr>
            <w:rFonts w:ascii="Arial Narrow" w:hAnsi="Arial Narrow" w:cs="Arial"/>
            <w:szCs w:val="24"/>
            <w:lang w:eastAsia="en-GB"/>
          </w:rPr>
          <w:t>rule of law</w:t>
        </w:r>
      </w:hyperlink>
      <w:r w:rsidRPr="00DD59CA">
        <w:rPr>
          <w:rFonts w:ascii="Arial Narrow" w:hAnsi="Arial Narrow" w:cs="Arial"/>
          <w:szCs w:val="24"/>
          <w:lang w:eastAsia="en-GB"/>
        </w:rPr>
        <w:t xml:space="preserve">; to promote the principles of democracy by building, strengthening and protecting democratic institutions; and to promote </w:t>
      </w:r>
      <w:hyperlink r:id="rId14" w:tooltip="Toleration" w:history="1">
        <w:r w:rsidRPr="00DD59CA">
          <w:rPr>
            <w:rFonts w:ascii="Arial Narrow" w:hAnsi="Arial Narrow" w:cs="Arial"/>
            <w:szCs w:val="24"/>
            <w:lang w:eastAsia="en-GB"/>
          </w:rPr>
          <w:t>tolerance</w:t>
        </w:r>
      </w:hyperlink>
      <w:r w:rsidRPr="00DD59CA">
        <w:rPr>
          <w:rFonts w:ascii="Arial Narrow" w:hAnsi="Arial Narrow" w:cs="Arial"/>
          <w:szCs w:val="24"/>
          <w:lang w:eastAsia="en-GB"/>
        </w:rPr>
        <w:t xml:space="preserve"> throughout the </w:t>
      </w:r>
      <w:proofErr w:type="spellStart"/>
      <w:r w:rsidRPr="00DD59CA">
        <w:rPr>
          <w:rFonts w:ascii="Arial Narrow" w:hAnsi="Arial Narrow" w:cs="Arial"/>
          <w:szCs w:val="24"/>
          <w:lang w:eastAsia="en-GB"/>
        </w:rPr>
        <w:t>OSCE</w:t>
      </w:r>
      <w:proofErr w:type="spellEnd"/>
      <w:r w:rsidRPr="00DD59CA">
        <w:rPr>
          <w:rFonts w:ascii="Arial Narrow" w:hAnsi="Arial Narrow" w:cs="Arial"/>
          <w:szCs w:val="24"/>
          <w:lang w:eastAsia="en-GB"/>
        </w:rPr>
        <w:t xml:space="preserve"> region. </w:t>
      </w:r>
    </w:p>
    <w:p w:rsidR="0027181B" w:rsidRPr="00DD59CA" w:rsidRDefault="0027181B" w:rsidP="00DD59CA">
      <w:pPr>
        <w:spacing w:line="240" w:lineRule="auto"/>
        <w:jc w:val="left"/>
        <w:rPr>
          <w:rFonts w:ascii="Arial Narrow" w:hAnsi="Arial Narrow" w:cs="Arial"/>
          <w:szCs w:val="24"/>
          <w:lang w:eastAsia="en-GB"/>
        </w:rPr>
      </w:pPr>
    </w:p>
    <w:p w:rsidR="004C0F54" w:rsidRPr="00DD59CA" w:rsidRDefault="00FB433C" w:rsidP="00DD59CA">
      <w:pPr>
        <w:spacing w:line="240" w:lineRule="auto"/>
        <w:jc w:val="left"/>
        <w:rPr>
          <w:rFonts w:ascii="Arial Narrow" w:hAnsi="Arial Narrow" w:cs="Arial"/>
          <w:b/>
          <w:szCs w:val="24"/>
          <w:lang w:eastAsia="en-GB"/>
        </w:rPr>
      </w:pPr>
      <w:r w:rsidRPr="00DD59CA">
        <w:rPr>
          <w:rFonts w:ascii="Arial Narrow" w:hAnsi="Arial Narrow" w:cs="Arial"/>
          <w:b/>
          <w:szCs w:val="24"/>
          <w:lang w:eastAsia="en-GB"/>
        </w:rPr>
        <w:t>COMMONWEALTH</w:t>
      </w:r>
    </w:p>
    <w:p w:rsidR="00A924BD" w:rsidRDefault="004A7F5F" w:rsidP="00DD59CA">
      <w:pPr>
        <w:spacing w:line="240" w:lineRule="auto"/>
        <w:jc w:val="left"/>
        <w:rPr>
          <w:rFonts w:ascii="Arial Narrow" w:hAnsi="Arial Narrow" w:cs="Arial"/>
          <w:szCs w:val="24"/>
          <w:lang w:eastAsia="en-GB"/>
        </w:rPr>
      </w:pPr>
      <w:r w:rsidRPr="00DD59CA">
        <w:rPr>
          <w:rFonts w:ascii="Arial Narrow" w:hAnsi="Arial Narrow" w:cs="Arial"/>
          <w:szCs w:val="24"/>
          <w:lang w:eastAsia="en-GB"/>
        </w:rPr>
        <w:t>The Commonwealth Charter makes particular references to human rights</w:t>
      </w:r>
      <w:r w:rsidR="009A3F65" w:rsidRPr="00DD59CA">
        <w:rPr>
          <w:rFonts w:ascii="Arial Narrow" w:hAnsi="Arial Narrow" w:cs="Arial"/>
          <w:szCs w:val="24"/>
          <w:lang w:eastAsia="en-GB"/>
        </w:rPr>
        <w:t xml:space="preserve">, including the </w:t>
      </w:r>
      <w:r w:rsidRPr="00DD59CA">
        <w:rPr>
          <w:rFonts w:ascii="Arial Narrow" w:hAnsi="Arial Narrow" w:cs="Arial"/>
          <w:szCs w:val="24"/>
          <w:lang w:eastAsia="en-GB"/>
        </w:rPr>
        <w:t>Universal Declaration of Human Rights and oth</w:t>
      </w:r>
      <w:r w:rsidR="009A3F65" w:rsidRPr="00DD59CA">
        <w:rPr>
          <w:rFonts w:ascii="Arial Narrow" w:hAnsi="Arial Narrow" w:cs="Arial"/>
          <w:szCs w:val="24"/>
          <w:lang w:eastAsia="en-GB"/>
        </w:rPr>
        <w:t xml:space="preserve">er </w:t>
      </w:r>
      <w:r w:rsidRPr="00DD59CA">
        <w:rPr>
          <w:rFonts w:ascii="Arial Narrow" w:hAnsi="Arial Narrow" w:cs="Arial"/>
          <w:szCs w:val="24"/>
          <w:lang w:eastAsia="en-GB"/>
        </w:rPr>
        <w:t>relevant</w:t>
      </w:r>
      <w:r w:rsidR="009A3F65" w:rsidRPr="00DD59CA">
        <w:rPr>
          <w:rFonts w:ascii="Arial Narrow" w:hAnsi="Arial Narrow" w:cs="Arial"/>
          <w:szCs w:val="24"/>
          <w:lang w:eastAsia="en-GB"/>
        </w:rPr>
        <w:t xml:space="preserve"> </w:t>
      </w:r>
      <w:r w:rsidRPr="00DD59CA">
        <w:rPr>
          <w:rFonts w:ascii="Arial Narrow" w:hAnsi="Arial Narrow" w:cs="Arial"/>
          <w:szCs w:val="24"/>
          <w:lang w:eastAsia="en-GB"/>
        </w:rPr>
        <w:t>human</w:t>
      </w:r>
      <w:r w:rsidR="009A3F65" w:rsidRPr="00DD59CA">
        <w:rPr>
          <w:rFonts w:ascii="Arial Narrow" w:hAnsi="Arial Narrow" w:cs="Arial"/>
          <w:szCs w:val="24"/>
          <w:lang w:eastAsia="en-GB"/>
        </w:rPr>
        <w:t xml:space="preserve"> </w:t>
      </w:r>
      <w:r w:rsidRPr="00DD59CA">
        <w:rPr>
          <w:rFonts w:ascii="Arial Narrow" w:hAnsi="Arial Narrow" w:cs="Arial"/>
          <w:szCs w:val="24"/>
          <w:lang w:eastAsia="en-GB"/>
        </w:rPr>
        <w:t>rights covenants and international instruments.</w:t>
      </w:r>
      <w:r w:rsidR="009A3F65" w:rsidRPr="00DD59CA">
        <w:rPr>
          <w:rFonts w:ascii="Arial Narrow" w:hAnsi="Arial Narrow" w:cs="Arial"/>
          <w:szCs w:val="24"/>
          <w:lang w:eastAsia="en-GB"/>
        </w:rPr>
        <w:t xml:space="preserve"> SHRC works in cooperation with </w:t>
      </w:r>
      <w:proofErr w:type="spellStart"/>
      <w:r w:rsidR="00DD59CA" w:rsidRPr="00DD59CA">
        <w:rPr>
          <w:rFonts w:ascii="Arial Narrow" w:hAnsi="Arial Narrow" w:cs="Arial"/>
          <w:szCs w:val="24"/>
          <w:lang w:eastAsia="en-GB"/>
        </w:rPr>
        <w:t>NHRIs</w:t>
      </w:r>
      <w:proofErr w:type="spellEnd"/>
      <w:r w:rsidR="00DD59CA" w:rsidRPr="00DD59CA">
        <w:rPr>
          <w:rFonts w:ascii="Arial Narrow" w:hAnsi="Arial Narrow" w:cs="Arial"/>
          <w:szCs w:val="24"/>
          <w:lang w:eastAsia="en-GB"/>
        </w:rPr>
        <w:t xml:space="preserve"> across the Commonwealth on a variety of issues, including playing a leading role on the issue of climate justice. With the Commonwealth Games later in the year </w:t>
      </w:r>
    </w:p>
    <w:p w:rsidR="009A3F65" w:rsidRPr="00DD59CA" w:rsidRDefault="00DD59CA" w:rsidP="00A924BD">
      <w:pPr>
        <w:spacing w:line="240" w:lineRule="auto"/>
        <w:jc w:val="left"/>
        <w:rPr>
          <w:rFonts w:ascii="Arial Narrow" w:hAnsi="Arial Narrow" w:cs="Arial"/>
          <w:lang w:val="en" w:eastAsia="en-GB"/>
        </w:rPr>
      </w:pPr>
      <w:r w:rsidRPr="00DD59CA">
        <w:rPr>
          <w:rFonts w:ascii="Arial Narrow" w:hAnsi="Arial Narrow" w:cs="Arial"/>
          <w:szCs w:val="24"/>
          <w:lang w:eastAsia="en-GB"/>
        </w:rPr>
        <w:t>SHRC</w:t>
      </w:r>
      <w:r w:rsidR="00A924BD">
        <w:rPr>
          <w:rFonts w:ascii="Arial Narrow" w:hAnsi="Arial Narrow" w:cs="Arial"/>
          <w:szCs w:val="24"/>
          <w:lang w:eastAsia="en-GB"/>
        </w:rPr>
        <w:t xml:space="preserve"> </w:t>
      </w:r>
      <w:r w:rsidR="009A3F65" w:rsidRPr="00DD59CA">
        <w:rPr>
          <w:rFonts w:ascii="Arial Narrow" w:hAnsi="Arial Narrow" w:cs="Arial"/>
          <w:lang w:val="en" w:eastAsia="en-GB"/>
        </w:rPr>
        <w:t xml:space="preserve">has been working with the Games </w:t>
      </w:r>
      <w:proofErr w:type="spellStart"/>
      <w:r w:rsidR="009A3F65" w:rsidRPr="00DD59CA">
        <w:rPr>
          <w:rFonts w:ascii="Arial Narrow" w:hAnsi="Arial Narrow" w:cs="Arial"/>
          <w:lang w:val="en" w:eastAsia="en-GB"/>
        </w:rPr>
        <w:t>Organising</w:t>
      </w:r>
      <w:proofErr w:type="spellEnd"/>
      <w:r w:rsidR="009A3F65" w:rsidRPr="00DD59CA">
        <w:rPr>
          <w:rFonts w:ascii="Arial Narrow" w:hAnsi="Arial Narrow" w:cs="Arial"/>
          <w:lang w:val="en" w:eastAsia="en-GB"/>
        </w:rPr>
        <w:t xml:space="preserve"> Committee, and other partners, to address important human rights concerns and to help make the Glasgow Games an </w:t>
      </w:r>
      <w:r w:rsidR="009A3F65" w:rsidRPr="009172CA">
        <w:rPr>
          <w:rFonts w:ascii="Arial Narrow" w:hAnsi="Arial Narrow" w:cs="Arial"/>
          <w:lang w:val="en" w:eastAsia="en-GB"/>
        </w:rPr>
        <w:t xml:space="preserve">example for others to follow. </w:t>
      </w:r>
      <w:r w:rsidRPr="009172CA">
        <w:rPr>
          <w:rFonts w:ascii="Arial Narrow" w:hAnsi="Arial Narrow" w:cs="Arial"/>
          <w:lang w:val="en" w:eastAsia="en-GB"/>
        </w:rPr>
        <w:t>F</w:t>
      </w:r>
      <w:r w:rsidR="009A3F65" w:rsidRPr="009172CA">
        <w:rPr>
          <w:rFonts w:ascii="Arial Narrow" w:hAnsi="Arial Narrow" w:cs="Arial"/>
          <w:lang w:val="en" w:eastAsia="en-GB"/>
        </w:rPr>
        <w:t>or the first time in over 80 years of Commonwealth Games history,</w:t>
      </w:r>
      <w:r w:rsidR="009172CA" w:rsidRPr="009172CA">
        <w:rPr>
          <w:rFonts w:ascii="Arial Narrow" w:hAnsi="Arial Narrow" w:cs="Arial"/>
          <w:lang w:val="en" w:eastAsia="en-GB"/>
        </w:rPr>
        <w:t xml:space="preserve"> there is </w:t>
      </w:r>
      <w:r w:rsidR="009A3F65" w:rsidRPr="009172CA">
        <w:rPr>
          <w:rFonts w:ascii="Arial Narrow" w:hAnsi="Arial Narrow" w:cs="Arial"/>
          <w:lang w:val="en" w:eastAsia="en-GB"/>
        </w:rPr>
        <w:t>a human rights policy for the Games.</w:t>
      </w:r>
      <w:r w:rsidR="00FB433C" w:rsidRPr="009172CA">
        <w:rPr>
          <w:rStyle w:val="FootnoteReference"/>
          <w:rFonts w:ascii="Arial Narrow" w:hAnsi="Arial Narrow" w:cs="Arial"/>
          <w:lang w:val="en" w:eastAsia="en-GB"/>
        </w:rPr>
        <w:footnoteReference w:id="13"/>
      </w:r>
      <w:r w:rsidR="009A3F65" w:rsidRPr="009172CA">
        <w:rPr>
          <w:rFonts w:ascii="Arial Narrow" w:hAnsi="Arial Narrow" w:cs="Arial"/>
          <w:lang w:val="en" w:eastAsia="en-GB"/>
        </w:rPr>
        <w:t xml:space="preserve"> The policy sets out how human rights have been, and will be, protected and promoted in the preparation and delivery of the Glasgow Games, including respecting freedoms</w:t>
      </w:r>
      <w:r w:rsidR="009A3F65" w:rsidRPr="00DD59CA">
        <w:rPr>
          <w:rFonts w:ascii="Arial Narrow" w:hAnsi="Arial Narrow" w:cs="Arial"/>
          <w:lang w:val="en" w:eastAsia="en-GB"/>
        </w:rPr>
        <w:t xml:space="preserve">, promoting participation and adopting a sustainable procurement policy. </w:t>
      </w:r>
    </w:p>
    <w:p w:rsidR="004A7F5F" w:rsidRPr="00DD59CA" w:rsidRDefault="004A7F5F" w:rsidP="00DD59CA">
      <w:pPr>
        <w:spacing w:line="240" w:lineRule="auto"/>
        <w:jc w:val="left"/>
        <w:rPr>
          <w:rFonts w:ascii="Arial Narrow" w:hAnsi="Arial Narrow" w:cs="Arial"/>
          <w:szCs w:val="24"/>
          <w:lang w:eastAsia="en-GB"/>
        </w:rPr>
      </w:pPr>
    </w:p>
    <w:p w:rsidR="004C0F54" w:rsidRPr="00DD59CA" w:rsidRDefault="00FB433C" w:rsidP="00DD59CA">
      <w:pPr>
        <w:spacing w:line="240" w:lineRule="auto"/>
        <w:jc w:val="left"/>
        <w:rPr>
          <w:rFonts w:ascii="Arial Narrow" w:hAnsi="Arial Narrow" w:cs="Arial"/>
          <w:b/>
          <w:szCs w:val="24"/>
          <w:lang w:eastAsia="en-GB"/>
        </w:rPr>
      </w:pPr>
      <w:r w:rsidRPr="00DD59CA">
        <w:rPr>
          <w:rFonts w:ascii="Arial Narrow" w:hAnsi="Arial Narrow" w:cs="Arial"/>
          <w:b/>
          <w:szCs w:val="24"/>
          <w:lang w:eastAsia="en-GB"/>
        </w:rPr>
        <w:t>OTHER MULTINATIONAL</w:t>
      </w:r>
      <w:r>
        <w:rPr>
          <w:rFonts w:ascii="Arial Narrow" w:hAnsi="Arial Narrow" w:cs="Arial"/>
          <w:b/>
          <w:szCs w:val="24"/>
          <w:lang w:eastAsia="en-GB"/>
        </w:rPr>
        <w:t xml:space="preserve"> ORGANISATIONS</w:t>
      </w:r>
    </w:p>
    <w:p w:rsidR="004C0F54" w:rsidRPr="00DD59CA" w:rsidRDefault="004C0F54" w:rsidP="00DD59CA">
      <w:pPr>
        <w:spacing w:line="240" w:lineRule="auto"/>
        <w:jc w:val="left"/>
        <w:rPr>
          <w:rFonts w:ascii="Arial Narrow" w:hAnsi="Arial Narrow" w:cs="Arial"/>
          <w:szCs w:val="24"/>
          <w:lang w:eastAsia="en-GB"/>
        </w:rPr>
      </w:pPr>
      <w:r w:rsidRPr="00DD59CA">
        <w:rPr>
          <w:rFonts w:ascii="Arial Narrow" w:hAnsi="Arial Narrow" w:cs="Arial"/>
          <w:szCs w:val="24"/>
          <w:lang w:eastAsia="en-GB"/>
        </w:rPr>
        <w:t>While the OECD, WTO and other organi</w:t>
      </w:r>
      <w:r w:rsidR="00FB433C">
        <w:rPr>
          <w:rFonts w:ascii="Arial Narrow" w:hAnsi="Arial Narrow" w:cs="Arial"/>
          <w:szCs w:val="24"/>
          <w:lang w:eastAsia="en-GB"/>
        </w:rPr>
        <w:t>s</w:t>
      </w:r>
      <w:r w:rsidRPr="00DD59CA">
        <w:rPr>
          <w:rFonts w:ascii="Arial Narrow" w:hAnsi="Arial Narrow" w:cs="Arial"/>
          <w:szCs w:val="24"/>
          <w:lang w:eastAsia="en-GB"/>
        </w:rPr>
        <w:t xml:space="preserve">ations based on trade and development are not seen primarily as </w:t>
      </w:r>
      <w:r w:rsidRPr="00CA5807">
        <w:rPr>
          <w:rFonts w:ascii="Arial Narrow" w:hAnsi="Arial Narrow" w:cs="Arial"/>
          <w:szCs w:val="24"/>
          <w:lang w:eastAsia="en-GB"/>
        </w:rPr>
        <w:t xml:space="preserve">human rights bodies, it is essential that Scotland applies it human rights obligations to all of its international engagement. </w:t>
      </w:r>
      <w:r w:rsidR="00CA5807" w:rsidRPr="00CA5807">
        <w:rPr>
          <w:rFonts w:ascii="Arial Narrow" w:hAnsi="Arial Narrow" w:cs="Arial"/>
          <w:szCs w:val="24"/>
          <w:lang w:eastAsia="en-GB"/>
        </w:rPr>
        <w:t xml:space="preserve">It is important that States understand that their </w:t>
      </w:r>
      <w:r w:rsidR="00CA5807" w:rsidRPr="00CA5807">
        <w:rPr>
          <w:rFonts w:ascii="Arial Narrow" w:hAnsi="Arial Narrow"/>
          <w:szCs w:val="24"/>
          <w:lang w:eastAsia="en-GB"/>
        </w:rPr>
        <w:t xml:space="preserve">obligations and duties under international law to </w:t>
      </w:r>
      <w:r w:rsidR="00CA5807" w:rsidRPr="00CA5807">
        <w:rPr>
          <w:rFonts w:ascii="Arial Narrow" w:hAnsi="Arial Narrow"/>
          <w:bCs/>
          <w:szCs w:val="24"/>
          <w:lang w:eastAsia="en-GB"/>
        </w:rPr>
        <w:t>respect</w:t>
      </w:r>
      <w:r w:rsidR="00CA5807" w:rsidRPr="00CA5807">
        <w:rPr>
          <w:rFonts w:ascii="Arial Narrow" w:hAnsi="Arial Narrow"/>
          <w:szCs w:val="24"/>
          <w:lang w:eastAsia="en-GB"/>
        </w:rPr>
        <w:t xml:space="preserve">, to </w:t>
      </w:r>
      <w:r w:rsidR="00CA5807" w:rsidRPr="00CA5807">
        <w:rPr>
          <w:rFonts w:ascii="Arial Narrow" w:hAnsi="Arial Narrow"/>
          <w:bCs/>
          <w:szCs w:val="24"/>
          <w:lang w:eastAsia="en-GB"/>
        </w:rPr>
        <w:t>protect</w:t>
      </w:r>
      <w:r w:rsidR="00CA5807" w:rsidRPr="00CA5807">
        <w:rPr>
          <w:rFonts w:ascii="Arial Narrow" w:hAnsi="Arial Narrow"/>
          <w:szCs w:val="24"/>
          <w:lang w:eastAsia="en-GB"/>
        </w:rPr>
        <w:t xml:space="preserve"> and to </w:t>
      </w:r>
      <w:r w:rsidR="00CA5807" w:rsidRPr="00CA5807">
        <w:rPr>
          <w:rFonts w:ascii="Arial Narrow" w:hAnsi="Arial Narrow"/>
          <w:bCs/>
          <w:szCs w:val="24"/>
          <w:lang w:eastAsia="en-GB"/>
        </w:rPr>
        <w:t>fulfil</w:t>
      </w:r>
      <w:r w:rsidR="00CA5807" w:rsidRPr="00CA5807">
        <w:rPr>
          <w:rFonts w:ascii="Arial Narrow" w:hAnsi="Arial Narrow"/>
          <w:szCs w:val="24"/>
          <w:lang w:eastAsia="en-GB"/>
        </w:rPr>
        <w:t xml:space="preserve"> human rights extend to all of their actions, even in fields not usually associated with human rights.</w:t>
      </w:r>
    </w:p>
    <w:sectPr w:rsidR="004C0F54" w:rsidRPr="00DD59CA" w:rsidSect="00AB54FF">
      <w:headerReference w:type="default" r:id="rId15"/>
      <w:footerReference w:type="default" r:id="rId16"/>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1B59" w:rsidRDefault="00201B59">
      <w:pPr>
        <w:spacing w:line="240" w:lineRule="auto"/>
      </w:pPr>
      <w:r>
        <w:separator/>
      </w:r>
    </w:p>
  </w:endnote>
  <w:endnote w:type="continuationSeparator" w:id="0">
    <w:p w:rsidR="00201B59" w:rsidRDefault="00201B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40" w:rsidRPr="0067486A" w:rsidRDefault="00DB3240"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1B59" w:rsidRDefault="00201B59">
      <w:pPr>
        <w:spacing w:line="240" w:lineRule="auto"/>
      </w:pPr>
      <w:r>
        <w:separator/>
      </w:r>
    </w:p>
  </w:footnote>
  <w:footnote w:type="continuationSeparator" w:id="0">
    <w:p w:rsidR="00201B59" w:rsidRDefault="00201B59">
      <w:pPr>
        <w:spacing w:line="240" w:lineRule="auto"/>
      </w:pPr>
      <w:r>
        <w:continuationSeparator/>
      </w:r>
    </w:p>
  </w:footnote>
  <w:footnote w:id="1">
    <w:p w:rsidR="00DB3240" w:rsidRPr="001B5D7F" w:rsidRDefault="00DB3240">
      <w:pPr>
        <w:pStyle w:val="FootnoteText"/>
        <w:rPr>
          <w:rFonts w:ascii="Arial Narrow" w:hAnsi="Arial Narrow"/>
        </w:rPr>
      </w:pPr>
      <w:r w:rsidRPr="001B5D7F">
        <w:rPr>
          <w:rStyle w:val="FootnoteReference"/>
          <w:rFonts w:ascii="Arial Narrow" w:hAnsi="Arial Narrow"/>
        </w:rPr>
        <w:footnoteRef/>
      </w:r>
      <w:r w:rsidRPr="001B5D7F">
        <w:rPr>
          <w:rFonts w:ascii="Arial Narrow" w:hAnsi="Arial Narrow"/>
        </w:rPr>
        <w:t xml:space="preserve"> </w:t>
      </w:r>
      <w:hyperlink r:id="rId1" w:history="1">
        <w:r w:rsidRPr="001B5D7F">
          <w:rPr>
            <w:rStyle w:val="Hyperlink"/>
            <w:rFonts w:ascii="Arial Narrow" w:hAnsi="Arial Narrow"/>
          </w:rPr>
          <w:t>http://www.un.org/en/documents/charter/</w:t>
        </w:r>
      </w:hyperlink>
    </w:p>
  </w:footnote>
  <w:footnote w:id="2">
    <w:p w:rsidR="00DB3240" w:rsidRPr="001B5D7F" w:rsidRDefault="00DB3240">
      <w:pPr>
        <w:pStyle w:val="FootnoteText"/>
        <w:rPr>
          <w:rFonts w:ascii="Arial Narrow" w:hAnsi="Arial Narrow"/>
        </w:rPr>
      </w:pPr>
      <w:r w:rsidRPr="001B5D7F">
        <w:rPr>
          <w:rStyle w:val="FootnoteReference"/>
          <w:rFonts w:ascii="Arial Narrow" w:hAnsi="Arial Narrow"/>
        </w:rPr>
        <w:footnoteRef/>
      </w:r>
      <w:r w:rsidRPr="001B5D7F">
        <w:rPr>
          <w:rFonts w:ascii="Arial Narrow" w:hAnsi="Arial Narrow"/>
        </w:rPr>
        <w:t xml:space="preserve"> </w:t>
      </w:r>
      <w:r w:rsidRPr="001B5D7F">
        <w:rPr>
          <w:rFonts w:ascii="Arial Narrow" w:hAnsi="Arial Narrow" w:cs="Arial"/>
          <w:szCs w:val="24"/>
        </w:rPr>
        <w:t xml:space="preserve">General Assembly resolution </w:t>
      </w:r>
      <w:hyperlink r:id="rId2" w:tgtFrame="_blank" w:history="1">
        <w:r w:rsidRPr="001B5D7F">
          <w:rPr>
            <w:rFonts w:ascii="Arial Narrow" w:hAnsi="Arial Narrow" w:cs="Arial"/>
            <w:color w:val="2954D1"/>
            <w:szCs w:val="24"/>
          </w:rPr>
          <w:t xml:space="preserve">217 A </w:t>
        </w:r>
      </w:hyperlink>
      <w:r w:rsidRPr="001B5D7F">
        <w:rPr>
          <w:rFonts w:ascii="Arial Narrow" w:hAnsi="Arial Narrow" w:cs="Arial"/>
          <w:szCs w:val="24"/>
        </w:rPr>
        <w:t>of 10 December 1948</w:t>
      </w:r>
      <w:r w:rsidR="004F673F">
        <w:rPr>
          <w:rFonts w:ascii="Arial Narrow" w:hAnsi="Arial Narrow" w:cs="Arial"/>
          <w:szCs w:val="24"/>
        </w:rPr>
        <w:t>.</w:t>
      </w:r>
    </w:p>
  </w:footnote>
  <w:footnote w:id="3">
    <w:p w:rsidR="00DB3240" w:rsidRPr="001B5D7F" w:rsidRDefault="00DB3240" w:rsidP="004C0F54">
      <w:pPr>
        <w:pStyle w:val="FootnoteText"/>
        <w:rPr>
          <w:rFonts w:ascii="Arial Narrow" w:hAnsi="Arial Narrow"/>
        </w:rPr>
      </w:pPr>
      <w:r w:rsidRPr="001B5D7F">
        <w:rPr>
          <w:rStyle w:val="FootnoteReference"/>
          <w:rFonts w:ascii="Arial Narrow" w:hAnsi="Arial Narrow"/>
        </w:rPr>
        <w:footnoteRef/>
      </w:r>
      <w:r w:rsidRPr="001B5D7F">
        <w:rPr>
          <w:rFonts w:ascii="Arial Narrow" w:hAnsi="Arial Narrow"/>
        </w:rPr>
        <w:t xml:space="preserve"> </w:t>
      </w:r>
      <w:hyperlink r:id="rId3" w:history="1">
        <w:r w:rsidRPr="001B5D7F">
          <w:rPr>
            <w:rStyle w:val="Hyperlink"/>
            <w:rFonts w:ascii="Arial Narrow" w:hAnsi="Arial Narrow"/>
          </w:rPr>
          <w:t>http://www.ohchr.org/EN/HRBodies/Pages/TreatyBodies.aspx</w:t>
        </w:r>
      </w:hyperlink>
    </w:p>
  </w:footnote>
  <w:footnote w:id="4">
    <w:p w:rsidR="004F673F" w:rsidRPr="001B5D7F" w:rsidRDefault="004F673F" w:rsidP="004F673F">
      <w:pPr>
        <w:pStyle w:val="FootnoteText"/>
        <w:rPr>
          <w:rFonts w:ascii="Arial Narrow" w:hAnsi="Arial Narrow"/>
        </w:rPr>
      </w:pPr>
      <w:r w:rsidRPr="001B5D7F">
        <w:rPr>
          <w:rStyle w:val="FootnoteReference"/>
          <w:rFonts w:ascii="Arial Narrow" w:hAnsi="Arial Narrow"/>
        </w:rPr>
        <w:footnoteRef/>
      </w:r>
      <w:r w:rsidRPr="001B5D7F">
        <w:rPr>
          <w:rFonts w:ascii="Arial Narrow" w:hAnsi="Arial Narrow"/>
        </w:rPr>
        <w:t xml:space="preserve"> </w:t>
      </w:r>
      <w:hyperlink r:id="rId4" w:history="1">
        <w:r w:rsidRPr="001B5D7F">
          <w:rPr>
            <w:rStyle w:val="Hyperlink"/>
            <w:rFonts w:ascii="Arial Narrow" w:hAnsi="Arial Narrow"/>
          </w:rPr>
          <w:t>http://www.ohchr.org/EN/HRBodies/HRC/Pages/HRCIndex.aspx</w:t>
        </w:r>
      </w:hyperlink>
    </w:p>
  </w:footnote>
  <w:footnote w:id="5">
    <w:p w:rsidR="00DB3240" w:rsidRPr="001B5D7F" w:rsidRDefault="00DB3240" w:rsidP="004C0F54">
      <w:pPr>
        <w:pStyle w:val="FootnoteText"/>
        <w:rPr>
          <w:rFonts w:ascii="Arial Narrow" w:hAnsi="Arial Narrow"/>
        </w:rPr>
      </w:pPr>
      <w:r w:rsidRPr="001B5D7F">
        <w:rPr>
          <w:rStyle w:val="FootnoteReference"/>
          <w:rFonts w:ascii="Arial Narrow" w:hAnsi="Arial Narrow"/>
        </w:rPr>
        <w:footnoteRef/>
      </w:r>
      <w:r w:rsidRPr="001B5D7F">
        <w:rPr>
          <w:rFonts w:ascii="Arial Narrow" w:hAnsi="Arial Narrow"/>
        </w:rPr>
        <w:t xml:space="preserve"> 1 January 2013</w:t>
      </w:r>
      <w:r w:rsidR="000F3CAB">
        <w:rPr>
          <w:rFonts w:ascii="Arial Narrow" w:hAnsi="Arial Narrow"/>
        </w:rPr>
        <w:t xml:space="preserve"> </w:t>
      </w:r>
      <w:r w:rsidRPr="001B5D7F">
        <w:rPr>
          <w:rFonts w:ascii="Arial Narrow" w:hAnsi="Arial Narrow"/>
        </w:rPr>
        <w:t>- 31 December 2016</w:t>
      </w:r>
      <w:r w:rsidR="000F3CAB">
        <w:rPr>
          <w:rFonts w:ascii="Arial Narrow" w:hAnsi="Arial Narrow"/>
        </w:rPr>
        <w:t>.</w:t>
      </w:r>
    </w:p>
  </w:footnote>
  <w:footnote w:id="6">
    <w:p w:rsidR="00DB3240" w:rsidRPr="001B5D7F" w:rsidRDefault="00DB3240" w:rsidP="004C0F54">
      <w:pPr>
        <w:pStyle w:val="FootnoteText"/>
        <w:rPr>
          <w:rFonts w:ascii="Arial Narrow" w:hAnsi="Arial Narrow"/>
        </w:rPr>
      </w:pPr>
      <w:r w:rsidRPr="001B5D7F">
        <w:rPr>
          <w:rStyle w:val="FootnoteReference"/>
          <w:rFonts w:ascii="Arial Narrow" w:hAnsi="Arial Narrow"/>
        </w:rPr>
        <w:footnoteRef/>
      </w:r>
      <w:r w:rsidRPr="001B5D7F">
        <w:rPr>
          <w:rFonts w:ascii="Arial Narrow" w:hAnsi="Arial Narrow"/>
        </w:rPr>
        <w:t xml:space="preserve"> 1 January 2014 -</w:t>
      </w:r>
      <w:r w:rsidR="000F3CAB">
        <w:rPr>
          <w:rFonts w:ascii="Arial Narrow" w:hAnsi="Arial Narrow"/>
        </w:rPr>
        <w:t xml:space="preserve"> </w:t>
      </w:r>
      <w:r w:rsidRPr="001B5D7F">
        <w:rPr>
          <w:rFonts w:ascii="Arial Narrow" w:hAnsi="Arial Narrow"/>
        </w:rPr>
        <w:t>31 December 2016</w:t>
      </w:r>
      <w:r w:rsidR="000F3CAB">
        <w:rPr>
          <w:rFonts w:ascii="Arial Narrow" w:hAnsi="Arial Narrow"/>
        </w:rPr>
        <w:t>.</w:t>
      </w:r>
      <w:r w:rsidRPr="001B5D7F">
        <w:rPr>
          <w:rFonts w:ascii="Arial Narrow" w:hAnsi="Arial Narrow"/>
        </w:rPr>
        <w:t xml:space="preserve"> </w:t>
      </w:r>
    </w:p>
  </w:footnote>
  <w:footnote w:id="7">
    <w:p w:rsidR="00DB3240" w:rsidRPr="001B5D7F" w:rsidRDefault="00DB3240">
      <w:pPr>
        <w:pStyle w:val="FootnoteText"/>
        <w:rPr>
          <w:rFonts w:ascii="Arial Narrow" w:hAnsi="Arial Narrow"/>
        </w:rPr>
      </w:pPr>
      <w:r w:rsidRPr="001B5D7F">
        <w:rPr>
          <w:rStyle w:val="FootnoteReference"/>
          <w:rFonts w:ascii="Arial Narrow" w:hAnsi="Arial Narrow"/>
        </w:rPr>
        <w:footnoteRef/>
      </w:r>
      <w:r w:rsidRPr="001B5D7F">
        <w:rPr>
          <w:rFonts w:ascii="Arial Narrow" w:hAnsi="Arial Narrow"/>
        </w:rPr>
        <w:t xml:space="preserve"> Page 208</w:t>
      </w:r>
      <w:r w:rsidR="000F3CAB">
        <w:rPr>
          <w:rFonts w:ascii="Arial Narrow" w:hAnsi="Arial Narrow"/>
        </w:rPr>
        <w:t>.</w:t>
      </w:r>
    </w:p>
  </w:footnote>
  <w:footnote w:id="8">
    <w:p w:rsidR="000F3CAB" w:rsidRPr="001B5D7F" w:rsidRDefault="000F3CAB" w:rsidP="000F3CAB">
      <w:pPr>
        <w:pStyle w:val="FootnoteText"/>
        <w:rPr>
          <w:rFonts w:ascii="Arial Narrow" w:hAnsi="Arial Narrow"/>
        </w:rPr>
      </w:pPr>
      <w:r w:rsidRPr="001B5D7F">
        <w:rPr>
          <w:rStyle w:val="FootnoteReference"/>
          <w:rFonts w:ascii="Arial Narrow" w:hAnsi="Arial Narrow"/>
        </w:rPr>
        <w:footnoteRef/>
      </w:r>
      <w:r w:rsidRPr="001B5D7F">
        <w:rPr>
          <w:rFonts w:ascii="Arial Narrow" w:hAnsi="Arial Narrow"/>
        </w:rPr>
        <w:t xml:space="preserve"> </w:t>
      </w:r>
      <w:hyperlink r:id="rId5" w:history="1">
        <w:r w:rsidRPr="001B5D7F">
          <w:rPr>
            <w:rStyle w:val="Hyperlink"/>
            <w:rFonts w:ascii="Arial Narrow" w:hAnsi="Arial Narrow"/>
          </w:rPr>
          <w:t>http://www.ohchr.org/EN/ProfessionalInterest/Pages/StatusOfNationalInstitutions.aspx</w:t>
        </w:r>
      </w:hyperlink>
    </w:p>
  </w:footnote>
  <w:footnote w:id="9">
    <w:p w:rsidR="00DB3240" w:rsidRPr="001B5D7F" w:rsidRDefault="00DB3240">
      <w:pPr>
        <w:pStyle w:val="FootnoteText"/>
        <w:rPr>
          <w:rFonts w:ascii="Arial Narrow" w:hAnsi="Arial Narrow"/>
        </w:rPr>
      </w:pPr>
      <w:r w:rsidRPr="001B5D7F">
        <w:rPr>
          <w:rStyle w:val="FootnoteReference"/>
          <w:rFonts w:ascii="Arial Narrow" w:hAnsi="Arial Narrow"/>
        </w:rPr>
        <w:footnoteRef/>
      </w:r>
      <w:r w:rsidRPr="001B5D7F">
        <w:rPr>
          <w:rFonts w:ascii="Arial Narrow" w:hAnsi="Arial Narrow"/>
        </w:rPr>
        <w:t xml:space="preserve"> Page 569</w:t>
      </w:r>
      <w:r w:rsidR="000F3CAB">
        <w:rPr>
          <w:rFonts w:ascii="Arial Narrow" w:hAnsi="Arial Narrow"/>
        </w:rPr>
        <w:t>.</w:t>
      </w:r>
    </w:p>
  </w:footnote>
  <w:footnote w:id="10">
    <w:p w:rsidR="00DB3240" w:rsidRPr="001B5D7F" w:rsidRDefault="00DB3240" w:rsidP="00DD59CA">
      <w:pPr>
        <w:pStyle w:val="FootnoteText"/>
        <w:jc w:val="left"/>
        <w:rPr>
          <w:rFonts w:ascii="Arial Narrow" w:hAnsi="Arial Narrow"/>
        </w:rPr>
      </w:pPr>
      <w:r w:rsidRPr="001B5D7F">
        <w:rPr>
          <w:rStyle w:val="FootnoteReference"/>
          <w:rFonts w:ascii="Arial Narrow" w:hAnsi="Arial Narrow"/>
        </w:rPr>
        <w:footnoteRef/>
      </w:r>
      <w:r w:rsidRPr="001B5D7F">
        <w:rPr>
          <w:rFonts w:ascii="Arial Narrow" w:hAnsi="Arial Narrow"/>
        </w:rPr>
        <w:t xml:space="preserve"> </w:t>
      </w:r>
      <w:r w:rsidRPr="001B5D7F">
        <w:rPr>
          <w:rFonts w:ascii="Arial Narrow" w:hAnsi="Arial Narrow" w:cs="Arial"/>
        </w:rPr>
        <w:t xml:space="preserve">See Scottish Human Rights Commission, </w:t>
      </w:r>
      <w:r w:rsidRPr="001B5D7F">
        <w:rPr>
          <w:rFonts w:ascii="Arial Narrow" w:hAnsi="Arial Narrow" w:cs="Arial"/>
          <w:i/>
        </w:rPr>
        <w:t xml:space="preserve">Submission to the UN Committee on Economic, Social and Cultural Rights, </w:t>
      </w:r>
      <w:r w:rsidRPr="001B5D7F">
        <w:rPr>
          <w:rFonts w:ascii="Arial Narrow" w:hAnsi="Arial Narrow" w:cs="Arial"/>
        </w:rPr>
        <w:t xml:space="preserve">April 2009, page 12, “In general SHRC notes that the State report does not fully reflect the realisation of economic, social and cultural rights in Scotland.”  </w:t>
      </w:r>
    </w:p>
  </w:footnote>
  <w:footnote w:id="11">
    <w:p w:rsidR="00DB3240" w:rsidRPr="001B5D7F" w:rsidRDefault="00DB3240">
      <w:pPr>
        <w:pStyle w:val="FootnoteText"/>
        <w:rPr>
          <w:rFonts w:ascii="Arial Narrow" w:hAnsi="Arial Narrow"/>
        </w:rPr>
      </w:pPr>
      <w:r w:rsidRPr="001B5D7F">
        <w:rPr>
          <w:rStyle w:val="FootnoteReference"/>
          <w:rFonts w:ascii="Arial Narrow" w:hAnsi="Arial Narrow"/>
        </w:rPr>
        <w:footnoteRef/>
      </w:r>
      <w:r w:rsidRPr="001B5D7F">
        <w:rPr>
          <w:rFonts w:ascii="Arial Narrow" w:hAnsi="Arial Narrow"/>
        </w:rPr>
        <w:t xml:space="preserve"> Page 357</w:t>
      </w:r>
      <w:r w:rsidR="000F3CAB">
        <w:rPr>
          <w:rFonts w:ascii="Arial Narrow" w:hAnsi="Arial Narrow"/>
        </w:rPr>
        <w:t>.</w:t>
      </w:r>
    </w:p>
  </w:footnote>
  <w:footnote w:id="12">
    <w:p w:rsidR="00DB3240" w:rsidRPr="00DD59CA" w:rsidRDefault="00DB3240">
      <w:pPr>
        <w:pStyle w:val="FootnoteText"/>
        <w:rPr>
          <w:rFonts w:ascii="Arial Narrow" w:hAnsi="Arial Narrow"/>
        </w:rPr>
      </w:pPr>
      <w:r w:rsidRPr="00DD59CA">
        <w:rPr>
          <w:rStyle w:val="FootnoteReference"/>
          <w:rFonts w:ascii="Arial Narrow" w:hAnsi="Arial Narrow"/>
        </w:rPr>
        <w:footnoteRef/>
      </w:r>
      <w:r w:rsidRPr="00DD59CA">
        <w:rPr>
          <w:rFonts w:ascii="Arial Narrow" w:hAnsi="Arial Narrow"/>
        </w:rPr>
        <w:t xml:space="preserve"> Other human rights bodies include: the European Committee of Social Rights and the Governmental Committee under the European Social Charter; the European Committee for the Prevention of Torture and Inhuman or Degrading Treatment or Punishment; the Advisory Committee on the Framework Convention for the Protection of National Minorities; the European Commission against. Racism and Intolerance (</w:t>
      </w:r>
      <w:proofErr w:type="spellStart"/>
      <w:r w:rsidRPr="00DD59CA">
        <w:rPr>
          <w:rFonts w:ascii="Arial Narrow" w:hAnsi="Arial Narrow"/>
        </w:rPr>
        <w:t>ECRI</w:t>
      </w:r>
      <w:proofErr w:type="spellEnd"/>
      <w:r w:rsidRPr="00DD59CA">
        <w:rPr>
          <w:rFonts w:ascii="Arial Narrow" w:hAnsi="Arial Narrow"/>
        </w:rPr>
        <w:t>); the Group of Experts on Action against Trafficking in Human Beings (GRETA); and the Commissioner for Human Rights</w:t>
      </w:r>
      <w:r w:rsidR="009172CA">
        <w:rPr>
          <w:rFonts w:ascii="Arial Narrow" w:hAnsi="Arial Narrow"/>
        </w:rPr>
        <w:t>.</w:t>
      </w:r>
    </w:p>
  </w:footnote>
  <w:footnote w:id="13">
    <w:p w:rsidR="00DB3240" w:rsidRPr="00FB433C" w:rsidRDefault="00DB3240" w:rsidP="00FB433C">
      <w:pPr>
        <w:pStyle w:val="FootnoteText"/>
        <w:jc w:val="left"/>
        <w:rPr>
          <w:rFonts w:ascii="Arial Narrow" w:hAnsi="Arial Narrow"/>
        </w:rPr>
      </w:pPr>
      <w:r w:rsidRPr="001B5D7F">
        <w:rPr>
          <w:rStyle w:val="FootnoteReference"/>
          <w:rFonts w:ascii="Arial Narrow" w:hAnsi="Arial Narrow"/>
        </w:rPr>
        <w:footnoteRef/>
      </w:r>
      <w:r>
        <w:t xml:space="preserve"> </w:t>
      </w:r>
      <w:hyperlink r:id="rId6" w:history="1">
        <w:r w:rsidRPr="00FB433C">
          <w:rPr>
            <w:rStyle w:val="Hyperlink"/>
            <w:rFonts w:ascii="Arial Narrow" w:hAnsi="Arial Narrow"/>
          </w:rPr>
          <w:t>http://downloads.glasgow2014.com/sites/default/files/documents/Glasgow%202014%20-%20approach%20to%20human%20rights%20-%20December%202013.pdf</w:t>
        </w:r>
      </w:hyperlink>
    </w:p>
    <w:p w:rsidR="00DB3240" w:rsidRDefault="00DB3240" w:rsidP="00FB433C">
      <w:pPr>
        <w:pStyle w:val="FootnoteText"/>
        <w:jc w:val="lef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240" w:rsidRPr="0067486A" w:rsidRDefault="00DB3240" w:rsidP="0067486A">
    <w:pPr>
      <w:pStyle w:val="Header"/>
      <w:tabs>
        <w:tab w:val="clear" w:pos="4153"/>
        <w:tab w:val="clear" w:pos="8306"/>
        <w:tab w:val="center" w:pos="4500"/>
        <w:tab w:val="right" w:pos="9000"/>
      </w:tabs>
      <w:jc w:val="left"/>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nsid w:val="0E0F12EA"/>
    <w:multiLevelType w:val="hybridMultilevel"/>
    <w:tmpl w:val="6232AB0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820292A"/>
    <w:multiLevelType w:val="multilevel"/>
    <w:tmpl w:val="C630B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132BCE"/>
    <w:multiLevelType w:val="multilevel"/>
    <w:tmpl w:val="80E8D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5D5E42"/>
    <w:multiLevelType w:val="multilevel"/>
    <w:tmpl w:val="ADF4E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412057"/>
    <w:multiLevelType w:val="hybridMultilevel"/>
    <w:tmpl w:val="C868B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9594960"/>
    <w:multiLevelType w:val="multilevel"/>
    <w:tmpl w:val="3226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DC07CB4"/>
    <w:multiLevelType w:val="multilevel"/>
    <w:tmpl w:val="C700D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670B74"/>
    <w:multiLevelType w:val="multilevel"/>
    <w:tmpl w:val="28442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66821AC"/>
    <w:multiLevelType w:val="multilevel"/>
    <w:tmpl w:val="017EC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8F7B6B"/>
    <w:multiLevelType w:val="multilevel"/>
    <w:tmpl w:val="291C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abstractNum w:abstractNumId="12">
    <w:nsid w:val="682055EF"/>
    <w:multiLevelType w:val="multilevel"/>
    <w:tmpl w:val="0186D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0"/>
  </w:num>
  <w:num w:numId="4">
    <w:abstractNumId w:val="0"/>
  </w:num>
  <w:num w:numId="5">
    <w:abstractNumId w:val="1"/>
  </w:num>
  <w:num w:numId="6">
    <w:abstractNumId w:val="7"/>
  </w:num>
  <w:num w:numId="7">
    <w:abstractNumId w:val="9"/>
  </w:num>
  <w:num w:numId="8">
    <w:abstractNumId w:val="3"/>
  </w:num>
  <w:num w:numId="9">
    <w:abstractNumId w:val="10"/>
  </w:num>
  <w:num w:numId="10">
    <w:abstractNumId w:val="4"/>
  </w:num>
  <w:num w:numId="11">
    <w:abstractNumId w:val="8"/>
  </w:num>
  <w:num w:numId="12">
    <w:abstractNumId w:val="6"/>
  </w:num>
  <w:num w:numId="13">
    <w:abstractNumId w:val="2"/>
  </w:num>
  <w:num w:numId="14">
    <w:abstractNumId w:val="12"/>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F54"/>
    <w:rsid w:val="00022C90"/>
    <w:rsid w:val="000C6112"/>
    <w:rsid w:val="000E4C12"/>
    <w:rsid w:val="000F3CAB"/>
    <w:rsid w:val="00100021"/>
    <w:rsid w:val="001267F7"/>
    <w:rsid w:val="00157346"/>
    <w:rsid w:val="00192DC7"/>
    <w:rsid w:val="001B5D7F"/>
    <w:rsid w:val="00201B59"/>
    <w:rsid w:val="0022672B"/>
    <w:rsid w:val="00234E11"/>
    <w:rsid w:val="0027181B"/>
    <w:rsid w:val="002F3688"/>
    <w:rsid w:val="003C295E"/>
    <w:rsid w:val="003D1B3E"/>
    <w:rsid w:val="003F2479"/>
    <w:rsid w:val="00411FC4"/>
    <w:rsid w:val="004A7F5F"/>
    <w:rsid w:val="004C0F54"/>
    <w:rsid w:val="004F673F"/>
    <w:rsid w:val="005C0E76"/>
    <w:rsid w:val="0067486A"/>
    <w:rsid w:val="006D26F7"/>
    <w:rsid w:val="007812A6"/>
    <w:rsid w:val="007C3384"/>
    <w:rsid w:val="0081360A"/>
    <w:rsid w:val="00855B9D"/>
    <w:rsid w:val="009155AC"/>
    <w:rsid w:val="009172CA"/>
    <w:rsid w:val="00935C98"/>
    <w:rsid w:val="00952710"/>
    <w:rsid w:val="009A3F65"/>
    <w:rsid w:val="009F71B8"/>
    <w:rsid w:val="00A56EBA"/>
    <w:rsid w:val="00A90A53"/>
    <w:rsid w:val="00A924BD"/>
    <w:rsid w:val="00AB54FF"/>
    <w:rsid w:val="00AC310B"/>
    <w:rsid w:val="00AE01CB"/>
    <w:rsid w:val="00AE44BA"/>
    <w:rsid w:val="00B2431D"/>
    <w:rsid w:val="00B920ED"/>
    <w:rsid w:val="00C431A7"/>
    <w:rsid w:val="00C82BEA"/>
    <w:rsid w:val="00C86FBA"/>
    <w:rsid w:val="00CA5807"/>
    <w:rsid w:val="00CE7E44"/>
    <w:rsid w:val="00DB3240"/>
    <w:rsid w:val="00DD59CA"/>
    <w:rsid w:val="00DF262C"/>
    <w:rsid w:val="00E20E64"/>
    <w:rsid w:val="00E3599D"/>
    <w:rsid w:val="00E36759"/>
    <w:rsid w:val="00E970F3"/>
    <w:rsid w:val="00F10107"/>
    <w:rsid w:val="00FB43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uiPriority w:val="9"/>
    <w:semiHidden/>
    <w:unhideWhenUsed/>
    <w:qFormat/>
    <w:rsid w:val="004C0F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ing4Char">
    <w:name w:val="Heading 4 Char"/>
    <w:basedOn w:val="DefaultParagraphFont"/>
    <w:link w:val="Heading4"/>
    <w:uiPriority w:val="9"/>
    <w:semiHidden/>
    <w:rsid w:val="004C0F54"/>
    <w:rPr>
      <w:rFonts w:asciiTheme="majorHAnsi" w:eastAsiaTheme="majorEastAsia" w:hAnsiTheme="majorHAnsi" w:cstheme="majorBidi"/>
      <w:b/>
      <w:bCs/>
      <w:i/>
      <w:iCs/>
      <w:color w:val="4F81BD" w:themeColor="accent1"/>
      <w:lang w:eastAsia="en-US"/>
    </w:rPr>
  </w:style>
  <w:style w:type="paragraph" w:styleId="EndnoteText">
    <w:name w:val="endnote text"/>
    <w:basedOn w:val="Normal"/>
    <w:link w:val="EndnoteTextChar"/>
    <w:uiPriority w:val="99"/>
    <w:unhideWhenUsed/>
    <w:rsid w:val="004C0F54"/>
    <w:pPr>
      <w:spacing w:line="240" w:lineRule="auto"/>
    </w:pPr>
    <w:rPr>
      <w:sz w:val="20"/>
    </w:rPr>
  </w:style>
  <w:style w:type="character" w:customStyle="1" w:styleId="EndnoteTextChar">
    <w:name w:val="Endnote Text Char"/>
    <w:basedOn w:val="DefaultParagraphFont"/>
    <w:link w:val="EndnoteText"/>
    <w:uiPriority w:val="99"/>
    <w:rsid w:val="004C0F54"/>
    <w:rPr>
      <w:sz w:val="20"/>
      <w:lang w:eastAsia="en-US"/>
    </w:rPr>
  </w:style>
  <w:style w:type="character" w:styleId="Hyperlink">
    <w:name w:val="Hyperlink"/>
    <w:rsid w:val="004C0F54"/>
    <w:rPr>
      <w:color w:val="0000FF"/>
      <w:u w:val="single"/>
    </w:rPr>
  </w:style>
  <w:style w:type="paragraph" w:customStyle="1" w:styleId="Default">
    <w:name w:val="Default"/>
    <w:rsid w:val="004C0F54"/>
    <w:pPr>
      <w:autoSpaceDE w:val="0"/>
      <w:autoSpaceDN w:val="0"/>
      <w:adjustRightInd w:val="0"/>
    </w:pPr>
    <w:rPr>
      <w:rFonts w:cs="Arial"/>
      <w:color w:val="000000"/>
      <w:szCs w:val="24"/>
    </w:rPr>
  </w:style>
  <w:style w:type="character" w:customStyle="1" w:styleId="st1">
    <w:name w:val="st1"/>
    <w:basedOn w:val="DefaultParagraphFont"/>
    <w:rsid w:val="004C0F54"/>
  </w:style>
  <w:style w:type="character" w:styleId="EndnoteReference">
    <w:name w:val="endnote reference"/>
    <w:basedOn w:val="DefaultParagraphFont"/>
    <w:uiPriority w:val="99"/>
    <w:semiHidden/>
    <w:rsid w:val="004C0F54"/>
    <w:rPr>
      <w:vertAlign w:val="superscript"/>
    </w:rPr>
  </w:style>
  <w:style w:type="paragraph" w:styleId="FootnoteText">
    <w:name w:val="footnote text"/>
    <w:basedOn w:val="Normal"/>
    <w:link w:val="FootnoteTextChar"/>
    <w:uiPriority w:val="99"/>
    <w:semiHidden/>
    <w:unhideWhenUsed/>
    <w:rsid w:val="004C0F54"/>
    <w:pPr>
      <w:spacing w:line="240" w:lineRule="auto"/>
    </w:pPr>
    <w:rPr>
      <w:rFonts w:ascii="Times New Roman" w:hAnsi="Times New Roman"/>
      <w:sz w:val="20"/>
      <w:lang w:eastAsia="en-GB"/>
    </w:rPr>
  </w:style>
  <w:style w:type="character" w:customStyle="1" w:styleId="FootnoteTextChar">
    <w:name w:val="Footnote Text Char"/>
    <w:basedOn w:val="DefaultParagraphFont"/>
    <w:link w:val="FootnoteText"/>
    <w:uiPriority w:val="99"/>
    <w:semiHidden/>
    <w:rsid w:val="004C0F54"/>
    <w:rPr>
      <w:rFonts w:ascii="Times New Roman" w:hAnsi="Times New Roman"/>
      <w:sz w:val="20"/>
    </w:rPr>
  </w:style>
  <w:style w:type="character" w:styleId="FootnoteReference">
    <w:name w:val="footnote reference"/>
    <w:basedOn w:val="DefaultParagraphFont"/>
    <w:uiPriority w:val="99"/>
    <w:semiHidden/>
    <w:unhideWhenUsed/>
    <w:rsid w:val="004C0F54"/>
    <w:rPr>
      <w:vertAlign w:val="superscript"/>
    </w:rPr>
  </w:style>
  <w:style w:type="character" w:styleId="Strong">
    <w:name w:val="Strong"/>
    <w:basedOn w:val="DefaultParagraphFont"/>
    <w:uiPriority w:val="22"/>
    <w:qFormat/>
    <w:rsid w:val="00022C90"/>
    <w:rPr>
      <w:b/>
      <w:bCs/>
    </w:rPr>
  </w:style>
  <w:style w:type="paragraph" w:styleId="NormalWeb">
    <w:name w:val="Normal (Web)"/>
    <w:basedOn w:val="Normal"/>
    <w:uiPriority w:val="99"/>
    <w:unhideWhenUsed/>
    <w:rsid w:val="009A3F65"/>
    <w:rPr>
      <w:rFonts w:ascii="Times New Roman" w:hAnsi="Times New Roman"/>
      <w:szCs w:val="24"/>
    </w:rPr>
  </w:style>
  <w:style w:type="character" w:styleId="FollowedHyperlink">
    <w:name w:val="FollowedHyperlink"/>
    <w:basedOn w:val="DefaultParagraphFont"/>
    <w:uiPriority w:val="99"/>
    <w:semiHidden/>
    <w:unhideWhenUsed/>
    <w:rsid w:val="00DD59CA"/>
    <w:rPr>
      <w:color w:val="800080" w:themeColor="followedHyperlink"/>
      <w:u w:val="single"/>
    </w:rPr>
  </w:style>
  <w:style w:type="character" w:styleId="CommentReference">
    <w:name w:val="annotation reference"/>
    <w:basedOn w:val="DefaultParagraphFont"/>
    <w:uiPriority w:val="99"/>
    <w:semiHidden/>
    <w:unhideWhenUsed/>
    <w:rsid w:val="00B920ED"/>
    <w:rPr>
      <w:sz w:val="16"/>
      <w:szCs w:val="16"/>
    </w:rPr>
  </w:style>
  <w:style w:type="paragraph" w:styleId="CommentText">
    <w:name w:val="annotation text"/>
    <w:basedOn w:val="Normal"/>
    <w:link w:val="CommentTextChar"/>
    <w:uiPriority w:val="99"/>
    <w:semiHidden/>
    <w:unhideWhenUsed/>
    <w:rsid w:val="00B920ED"/>
    <w:pPr>
      <w:spacing w:line="240" w:lineRule="auto"/>
    </w:pPr>
    <w:rPr>
      <w:sz w:val="20"/>
    </w:rPr>
  </w:style>
  <w:style w:type="character" w:customStyle="1" w:styleId="CommentTextChar">
    <w:name w:val="Comment Text Char"/>
    <w:basedOn w:val="DefaultParagraphFont"/>
    <w:link w:val="CommentText"/>
    <w:uiPriority w:val="99"/>
    <w:semiHidden/>
    <w:rsid w:val="00B920ED"/>
    <w:rPr>
      <w:sz w:val="20"/>
      <w:lang w:eastAsia="en-US"/>
    </w:rPr>
  </w:style>
  <w:style w:type="paragraph" w:styleId="CommentSubject">
    <w:name w:val="annotation subject"/>
    <w:basedOn w:val="CommentText"/>
    <w:next w:val="CommentText"/>
    <w:link w:val="CommentSubjectChar"/>
    <w:uiPriority w:val="99"/>
    <w:semiHidden/>
    <w:unhideWhenUsed/>
    <w:rsid w:val="00B920ED"/>
    <w:rPr>
      <w:b/>
      <w:bCs/>
    </w:rPr>
  </w:style>
  <w:style w:type="character" w:customStyle="1" w:styleId="CommentSubjectChar">
    <w:name w:val="Comment Subject Char"/>
    <w:basedOn w:val="CommentTextChar"/>
    <w:link w:val="CommentSubject"/>
    <w:uiPriority w:val="99"/>
    <w:semiHidden/>
    <w:rsid w:val="00B920ED"/>
    <w:rPr>
      <w:b/>
      <w:bCs/>
      <w:sz w:val="20"/>
      <w:lang w:eastAsia="en-US"/>
    </w:rPr>
  </w:style>
  <w:style w:type="paragraph" w:styleId="BalloonText">
    <w:name w:val="Balloon Text"/>
    <w:basedOn w:val="Normal"/>
    <w:link w:val="BalloonTextChar"/>
    <w:uiPriority w:val="99"/>
    <w:semiHidden/>
    <w:unhideWhenUsed/>
    <w:rsid w:val="00B920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0ED"/>
    <w:rPr>
      <w:rFonts w:ascii="Tahoma" w:hAnsi="Tahoma" w:cs="Tahoma"/>
      <w:sz w:val="16"/>
      <w:szCs w:val="16"/>
      <w:lang w:eastAsia="en-US"/>
    </w:rPr>
  </w:style>
  <w:style w:type="paragraph" w:styleId="ListParagraph">
    <w:name w:val="List Paragraph"/>
    <w:basedOn w:val="Normal"/>
    <w:uiPriority w:val="34"/>
    <w:qFormat/>
    <w:rsid w:val="00DB3240"/>
    <w:pPr>
      <w:ind w:left="720"/>
      <w:contextualSpacing/>
    </w:pPr>
  </w:style>
  <w:style w:type="character" w:styleId="Emphasis">
    <w:name w:val="Emphasis"/>
    <w:basedOn w:val="DefaultParagraphFont"/>
    <w:uiPriority w:val="20"/>
    <w:qFormat/>
    <w:rsid w:val="00CA5807"/>
    <w:rPr>
      <w:b/>
      <w:bCs/>
      <w:i w:val="0"/>
      <w:iCs w:val="0"/>
    </w:rPr>
  </w:style>
  <w:style w:type="character" w:customStyle="1" w:styleId="st">
    <w:name w:val="st"/>
    <w:basedOn w:val="DefaultParagraphFont"/>
    <w:rsid w:val="00CA58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paragraph" w:styleId="Heading4">
    <w:name w:val="heading 4"/>
    <w:basedOn w:val="Normal"/>
    <w:next w:val="Normal"/>
    <w:link w:val="Heading4Char"/>
    <w:uiPriority w:val="9"/>
    <w:semiHidden/>
    <w:unhideWhenUsed/>
    <w:qFormat/>
    <w:rsid w:val="004C0F54"/>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character" w:customStyle="1" w:styleId="Heading4Char">
    <w:name w:val="Heading 4 Char"/>
    <w:basedOn w:val="DefaultParagraphFont"/>
    <w:link w:val="Heading4"/>
    <w:uiPriority w:val="9"/>
    <w:semiHidden/>
    <w:rsid w:val="004C0F54"/>
    <w:rPr>
      <w:rFonts w:asciiTheme="majorHAnsi" w:eastAsiaTheme="majorEastAsia" w:hAnsiTheme="majorHAnsi" w:cstheme="majorBidi"/>
      <w:b/>
      <w:bCs/>
      <w:i/>
      <w:iCs/>
      <w:color w:val="4F81BD" w:themeColor="accent1"/>
      <w:lang w:eastAsia="en-US"/>
    </w:rPr>
  </w:style>
  <w:style w:type="paragraph" w:styleId="EndnoteText">
    <w:name w:val="endnote text"/>
    <w:basedOn w:val="Normal"/>
    <w:link w:val="EndnoteTextChar"/>
    <w:uiPriority w:val="99"/>
    <w:unhideWhenUsed/>
    <w:rsid w:val="004C0F54"/>
    <w:pPr>
      <w:spacing w:line="240" w:lineRule="auto"/>
    </w:pPr>
    <w:rPr>
      <w:sz w:val="20"/>
    </w:rPr>
  </w:style>
  <w:style w:type="character" w:customStyle="1" w:styleId="EndnoteTextChar">
    <w:name w:val="Endnote Text Char"/>
    <w:basedOn w:val="DefaultParagraphFont"/>
    <w:link w:val="EndnoteText"/>
    <w:uiPriority w:val="99"/>
    <w:rsid w:val="004C0F54"/>
    <w:rPr>
      <w:sz w:val="20"/>
      <w:lang w:eastAsia="en-US"/>
    </w:rPr>
  </w:style>
  <w:style w:type="character" w:styleId="Hyperlink">
    <w:name w:val="Hyperlink"/>
    <w:rsid w:val="004C0F54"/>
    <w:rPr>
      <w:color w:val="0000FF"/>
      <w:u w:val="single"/>
    </w:rPr>
  </w:style>
  <w:style w:type="paragraph" w:customStyle="1" w:styleId="Default">
    <w:name w:val="Default"/>
    <w:rsid w:val="004C0F54"/>
    <w:pPr>
      <w:autoSpaceDE w:val="0"/>
      <w:autoSpaceDN w:val="0"/>
      <w:adjustRightInd w:val="0"/>
    </w:pPr>
    <w:rPr>
      <w:rFonts w:cs="Arial"/>
      <w:color w:val="000000"/>
      <w:szCs w:val="24"/>
    </w:rPr>
  </w:style>
  <w:style w:type="character" w:customStyle="1" w:styleId="st1">
    <w:name w:val="st1"/>
    <w:basedOn w:val="DefaultParagraphFont"/>
    <w:rsid w:val="004C0F54"/>
  </w:style>
  <w:style w:type="character" w:styleId="EndnoteReference">
    <w:name w:val="endnote reference"/>
    <w:basedOn w:val="DefaultParagraphFont"/>
    <w:uiPriority w:val="99"/>
    <w:semiHidden/>
    <w:rsid w:val="004C0F54"/>
    <w:rPr>
      <w:vertAlign w:val="superscript"/>
    </w:rPr>
  </w:style>
  <w:style w:type="paragraph" w:styleId="FootnoteText">
    <w:name w:val="footnote text"/>
    <w:basedOn w:val="Normal"/>
    <w:link w:val="FootnoteTextChar"/>
    <w:uiPriority w:val="99"/>
    <w:semiHidden/>
    <w:unhideWhenUsed/>
    <w:rsid w:val="004C0F54"/>
    <w:pPr>
      <w:spacing w:line="240" w:lineRule="auto"/>
    </w:pPr>
    <w:rPr>
      <w:rFonts w:ascii="Times New Roman" w:hAnsi="Times New Roman"/>
      <w:sz w:val="20"/>
      <w:lang w:eastAsia="en-GB"/>
    </w:rPr>
  </w:style>
  <w:style w:type="character" w:customStyle="1" w:styleId="FootnoteTextChar">
    <w:name w:val="Footnote Text Char"/>
    <w:basedOn w:val="DefaultParagraphFont"/>
    <w:link w:val="FootnoteText"/>
    <w:uiPriority w:val="99"/>
    <w:semiHidden/>
    <w:rsid w:val="004C0F54"/>
    <w:rPr>
      <w:rFonts w:ascii="Times New Roman" w:hAnsi="Times New Roman"/>
      <w:sz w:val="20"/>
    </w:rPr>
  </w:style>
  <w:style w:type="character" w:styleId="FootnoteReference">
    <w:name w:val="footnote reference"/>
    <w:basedOn w:val="DefaultParagraphFont"/>
    <w:uiPriority w:val="99"/>
    <w:semiHidden/>
    <w:unhideWhenUsed/>
    <w:rsid w:val="004C0F54"/>
    <w:rPr>
      <w:vertAlign w:val="superscript"/>
    </w:rPr>
  </w:style>
  <w:style w:type="character" w:styleId="Strong">
    <w:name w:val="Strong"/>
    <w:basedOn w:val="DefaultParagraphFont"/>
    <w:uiPriority w:val="22"/>
    <w:qFormat/>
    <w:rsid w:val="00022C90"/>
    <w:rPr>
      <w:b/>
      <w:bCs/>
    </w:rPr>
  </w:style>
  <w:style w:type="paragraph" w:styleId="NormalWeb">
    <w:name w:val="Normal (Web)"/>
    <w:basedOn w:val="Normal"/>
    <w:uiPriority w:val="99"/>
    <w:unhideWhenUsed/>
    <w:rsid w:val="009A3F65"/>
    <w:rPr>
      <w:rFonts w:ascii="Times New Roman" w:hAnsi="Times New Roman"/>
      <w:szCs w:val="24"/>
    </w:rPr>
  </w:style>
  <w:style w:type="character" w:styleId="FollowedHyperlink">
    <w:name w:val="FollowedHyperlink"/>
    <w:basedOn w:val="DefaultParagraphFont"/>
    <w:uiPriority w:val="99"/>
    <w:semiHidden/>
    <w:unhideWhenUsed/>
    <w:rsid w:val="00DD59CA"/>
    <w:rPr>
      <w:color w:val="800080" w:themeColor="followedHyperlink"/>
      <w:u w:val="single"/>
    </w:rPr>
  </w:style>
  <w:style w:type="character" w:styleId="CommentReference">
    <w:name w:val="annotation reference"/>
    <w:basedOn w:val="DefaultParagraphFont"/>
    <w:uiPriority w:val="99"/>
    <w:semiHidden/>
    <w:unhideWhenUsed/>
    <w:rsid w:val="00B920ED"/>
    <w:rPr>
      <w:sz w:val="16"/>
      <w:szCs w:val="16"/>
    </w:rPr>
  </w:style>
  <w:style w:type="paragraph" w:styleId="CommentText">
    <w:name w:val="annotation text"/>
    <w:basedOn w:val="Normal"/>
    <w:link w:val="CommentTextChar"/>
    <w:uiPriority w:val="99"/>
    <w:semiHidden/>
    <w:unhideWhenUsed/>
    <w:rsid w:val="00B920ED"/>
    <w:pPr>
      <w:spacing w:line="240" w:lineRule="auto"/>
    </w:pPr>
    <w:rPr>
      <w:sz w:val="20"/>
    </w:rPr>
  </w:style>
  <w:style w:type="character" w:customStyle="1" w:styleId="CommentTextChar">
    <w:name w:val="Comment Text Char"/>
    <w:basedOn w:val="DefaultParagraphFont"/>
    <w:link w:val="CommentText"/>
    <w:uiPriority w:val="99"/>
    <w:semiHidden/>
    <w:rsid w:val="00B920ED"/>
    <w:rPr>
      <w:sz w:val="20"/>
      <w:lang w:eastAsia="en-US"/>
    </w:rPr>
  </w:style>
  <w:style w:type="paragraph" w:styleId="CommentSubject">
    <w:name w:val="annotation subject"/>
    <w:basedOn w:val="CommentText"/>
    <w:next w:val="CommentText"/>
    <w:link w:val="CommentSubjectChar"/>
    <w:uiPriority w:val="99"/>
    <w:semiHidden/>
    <w:unhideWhenUsed/>
    <w:rsid w:val="00B920ED"/>
    <w:rPr>
      <w:b/>
      <w:bCs/>
    </w:rPr>
  </w:style>
  <w:style w:type="character" w:customStyle="1" w:styleId="CommentSubjectChar">
    <w:name w:val="Comment Subject Char"/>
    <w:basedOn w:val="CommentTextChar"/>
    <w:link w:val="CommentSubject"/>
    <w:uiPriority w:val="99"/>
    <w:semiHidden/>
    <w:rsid w:val="00B920ED"/>
    <w:rPr>
      <w:b/>
      <w:bCs/>
      <w:sz w:val="20"/>
      <w:lang w:eastAsia="en-US"/>
    </w:rPr>
  </w:style>
  <w:style w:type="paragraph" w:styleId="BalloonText">
    <w:name w:val="Balloon Text"/>
    <w:basedOn w:val="Normal"/>
    <w:link w:val="BalloonTextChar"/>
    <w:uiPriority w:val="99"/>
    <w:semiHidden/>
    <w:unhideWhenUsed/>
    <w:rsid w:val="00B920E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20ED"/>
    <w:rPr>
      <w:rFonts w:ascii="Tahoma" w:hAnsi="Tahoma" w:cs="Tahoma"/>
      <w:sz w:val="16"/>
      <w:szCs w:val="16"/>
      <w:lang w:eastAsia="en-US"/>
    </w:rPr>
  </w:style>
  <w:style w:type="paragraph" w:styleId="ListParagraph">
    <w:name w:val="List Paragraph"/>
    <w:basedOn w:val="Normal"/>
    <w:uiPriority w:val="34"/>
    <w:qFormat/>
    <w:rsid w:val="00DB3240"/>
    <w:pPr>
      <w:ind w:left="720"/>
      <w:contextualSpacing/>
    </w:pPr>
  </w:style>
  <w:style w:type="character" w:styleId="Emphasis">
    <w:name w:val="Emphasis"/>
    <w:basedOn w:val="DefaultParagraphFont"/>
    <w:uiPriority w:val="20"/>
    <w:qFormat/>
    <w:rsid w:val="00CA5807"/>
    <w:rPr>
      <w:b/>
      <w:bCs/>
      <w:i w:val="0"/>
      <w:iCs w:val="0"/>
    </w:rPr>
  </w:style>
  <w:style w:type="character" w:customStyle="1" w:styleId="st">
    <w:name w:val="st"/>
    <w:basedOn w:val="DefaultParagraphFont"/>
    <w:rsid w:val="00CA58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266165">
      <w:bodyDiv w:val="1"/>
      <w:marLeft w:val="0"/>
      <w:marRight w:val="0"/>
      <w:marTop w:val="0"/>
      <w:marBottom w:val="0"/>
      <w:divBdr>
        <w:top w:val="none" w:sz="0" w:space="0" w:color="auto"/>
        <w:left w:val="none" w:sz="0" w:space="0" w:color="auto"/>
        <w:bottom w:val="none" w:sz="0" w:space="0" w:color="auto"/>
        <w:right w:val="none" w:sz="0" w:space="0" w:color="auto"/>
      </w:divBdr>
      <w:divsChild>
        <w:div w:id="1999381830">
          <w:marLeft w:val="0"/>
          <w:marRight w:val="0"/>
          <w:marTop w:val="0"/>
          <w:marBottom w:val="0"/>
          <w:divBdr>
            <w:top w:val="none" w:sz="0" w:space="0" w:color="auto"/>
            <w:left w:val="none" w:sz="0" w:space="0" w:color="auto"/>
            <w:bottom w:val="none" w:sz="0" w:space="0" w:color="auto"/>
            <w:right w:val="none" w:sz="0" w:space="0" w:color="auto"/>
          </w:divBdr>
          <w:divsChild>
            <w:div w:id="1796293470">
              <w:marLeft w:val="0"/>
              <w:marRight w:val="0"/>
              <w:marTop w:val="0"/>
              <w:marBottom w:val="0"/>
              <w:divBdr>
                <w:top w:val="none" w:sz="0" w:space="0" w:color="auto"/>
                <w:left w:val="none" w:sz="0" w:space="0" w:color="auto"/>
                <w:bottom w:val="none" w:sz="0" w:space="0" w:color="auto"/>
                <w:right w:val="none" w:sz="0" w:space="0" w:color="auto"/>
              </w:divBdr>
              <w:divsChild>
                <w:div w:id="1745027889">
                  <w:marLeft w:val="0"/>
                  <w:marRight w:val="0"/>
                  <w:marTop w:val="0"/>
                  <w:marBottom w:val="0"/>
                  <w:divBdr>
                    <w:top w:val="none" w:sz="0" w:space="0" w:color="auto"/>
                    <w:left w:val="none" w:sz="0" w:space="0" w:color="auto"/>
                    <w:bottom w:val="none" w:sz="0" w:space="0" w:color="auto"/>
                    <w:right w:val="none" w:sz="0" w:space="0" w:color="auto"/>
                  </w:divBdr>
                  <w:divsChild>
                    <w:div w:id="1901820536">
                      <w:marLeft w:val="0"/>
                      <w:marRight w:val="0"/>
                      <w:marTop w:val="0"/>
                      <w:marBottom w:val="0"/>
                      <w:divBdr>
                        <w:top w:val="none" w:sz="0" w:space="0" w:color="auto"/>
                        <w:left w:val="none" w:sz="0" w:space="0" w:color="auto"/>
                        <w:bottom w:val="none" w:sz="0" w:space="0" w:color="auto"/>
                        <w:right w:val="none" w:sz="0" w:space="0" w:color="auto"/>
                      </w:divBdr>
                      <w:divsChild>
                        <w:div w:id="1424954199">
                          <w:marLeft w:val="0"/>
                          <w:marRight w:val="0"/>
                          <w:marTop w:val="0"/>
                          <w:marBottom w:val="0"/>
                          <w:divBdr>
                            <w:top w:val="none" w:sz="0" w:space="0" w:color="auto"/>
                            <w:left w:val="none" w:sz="0" w:space="0" w:color="auto"/>
                            <w:bottom w:val="none" w:sz="0" w:space="0" w:color="auto"/>
                            <w:right w:val="none" w:sz="0" w:space="0" w:color="auto"/>
                          </w:divBdr>
                          <w:divsChild>
                            <w:div w:id="1291940847">
                              <w:marLeft w:val="0"/>
                              <w:marRight w:val="0"/>
                              <w:marTop w:val="0"/>
                              <w:marBottom w:val="0"/>
                              <w:divBdr>
                                <w:top w:val="none" w:sz="0" w:space="0" w:color="auto"/>
                                <w:left w:val="none" w:sz="0" w:space="0" w:color="auto"/>
                                <w:bottom w:val="none" w:sz="0" w:space="0" w:color="auto"/>
                                <w:right w:val="none" w:sz="0" w:space="0" w:color="auto"/>
                              </w:divBdr>
                              <w:divsChild>
                                <w:div w:id="1408917886">
                                  <w:marLeft w:val="0"/>
                                  <w:marRight w:val="0"/>
                                  <w:marTop w:val="0"/>
                                  <w:marBottom w:val="0"/>
                                  <w:divBdr>
                                    <w:top w:val="none" w:sz="0" w:space="0" w:color="auto"/>
                                    <w:left w:val="none" w:sz="0" w:space="0" w:color="auto"/>
                                    <w:bottom w:val="none" w:sz="0" w:space="0" w:color="auto"/>
                                    <w:right w:val="none" w:sz="0" w:space="0" w:color="auto"/>
                                  </w:divBdr>
                                  <w:divsChild>
                                    <w:div w:id="1813863152">
                                      <w:marLeft w:val="0"/>
                                      <w:marRight w:val="0"/>
                                      <w:marTop w:val="0"/>
                                      <w:marBottom w:val="0"/>
                                      <w:divBdr>
                                        <w:top w:val="none" w:sz="0" w:space="0" w:color="auto"/>
                                        <w:left w:val="none" w:sz="0" w:space="0" w:color="auto"/>
                                        <w:bottom w:val="none" w:sz="0" w:space="0" w:color="auto"/>
                                        <w:right w:val="none" w:sz="0" w:space="0" w:color="auto"/>
                                      </w:divBdr>
                                      <w:divsChild>
                                        <w:div w:id="1790584274">
                                          <w:marLeft w:val="0"/>
                                          <w:marRight w:val="0"/>
                                          <w:marTop w:val="0"/>
                                          <w:marBottom w:val="0"/>
                                          <w:divBdr>
                                            <w:top w:val="none" w:sz="0" w:space="0" w:color="auto"/>
                                            <w:left w:val="none" w:sz="0" w:space="0" w:color="auto"/>
                                            <w:bottom w:val="none" w:sz="0" w:space="0" w:color="auto"/>
                                            <w:right w:val="none" w:sz="0" w:space="0" w:color="auto"/>
                                          </w:divBdr>
                                          <w:divsChild>
                                            <w:div w:id="1180662038">
                                              <w:marLeft w:val="0"/>
                                              <w:marRight w:val="0"/>
                                              <w:marTop w:val="0"/>
                                              <w:marBottom w:val="0"/>
                                              <w:divBdr>
                                                <w:top w:val="none" w:sz="0" w:space="0" w:color="auto"/>
                                                <w:left w:val="none" w:sz="0" w:space="0" w:color="auto"/>
                                                <w:bottom w:val="none" w:sz="0" w:space="0" w:color="auto"/>
                                                <w:right w:val="none" w:sz="0" w:space="0" w:color="auto"/>
                                              </w:divBdr>
                                              <w:divsChild>
                                                <w:div w:id="782919092">
                                                  <w:marLeft w:val="0"/>
                                                  <w:marRight w:val="0"/>
                                                  <w:marTop w:val="0"/>
                                                  <w:marBottom w:val="0"/>
                                                  <w:divBdr>
                                                    <w:top w:val="none" w:sz="0" w:space="0" w:color="auto"/>
                                                    <w:left w:val="none" w:sz="0" w:space="0" w:color="auto"/>
                                                    <w:bottom w:val="none" w:sz="0" w:space="0" w:color="auto"/>
                                                    <w:right w:val="none" w:sz="0" w:space="0" w:color="auto"/>
                                                  </w:divBdr>
                                                  <w:divsChild>
                                                    <w:div w:id="1770005177">
                                                      <w:marLeft w:val="0"/>
                                                      <w:marRight w:val="0"/>
                                                      <w:marTop w:val="0"/>
                                                      <w:marBottom w:val="0"/>
                                                      <w:divBdr>
                                                        <w:top w:val="none" w:sz="0" w:space="0" w:color="auto"/>
                                                        <w:left w:val="none" w:sz="0" w:space="0" w:color="auto"/>
                                                        <w:bottom w:val="none" w:sz="0" w:space="0" w:color="auto"/>
                                                        <w:right w:val="none" w:sz="0" w:space="0" w:color="auto"/>
                                                      </w:divBdr>
                                                      <w:divsChild>
                                                        <w:div w:id="7552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en.wikipedia.org/wiki/Rule_of_law"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Three_generations_of_human_righ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Office_for_Democratic_Institutions_and_Human_Right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en.wikipedia.org/wiki/Arms_contro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en.wikipedia.org/wiki/Toleratio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ohchr.org/EN/HRBodies/Pages/TreatyBodies.aspx" TargetMode="External"/><Relationship Id="rId2" Type="http://schemas.openxmlformats.org/officeDocument/2006/relationships/hyperlink" Target="http://www.un.org/en/ga/search/view_doc.asp?symbol=a/res/217(III)" TargetMode="External"/><Relationship Id="rId1" Type="http://schemas.openxmlformats.org/officeDocument/2006/relationships/hyperlink" Target="http://www.un.org/en/documents/charter/" TargetMode="External"/><Relationship Id="rId6" Type="http://schemas.openxmlformats.org/officeDocument/2006/relationships/hyperlink" Target="http://downloads.glasgow2014.com/sites/default/files/documents/Glasgow%202014%20-%20approach%20to%20human%20rights%20-%20December%202013.pdf" TargetMode="External"/><Relationship Id="rId5" Type="http://schemas.openxmlformats.org/officeDocument/2006/relationships/hyperlink" Target="http://www.ohchr.org/EN/ProfessionalInterest/Pages/StatusOfNationalInstitutions.aspx" TargetMode="External"/><Relationship Id="rId4" Type="http://schemas.openxmlformats.org/officeDocument/2006/relationships/hyperlink" Target="http://www.ohchr.org/EN/HRBodies/HRC/Pages/HRC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24B1E-95B7-4BBB-AA98-679FFACD8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1895</Words>
  <Characters>10799</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12669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n333740</dc:creator>
  <cp:lastModifiedBy>n320070</cp:lastModifiedBy>
  <cp:revision>2</cp:revision>
  <cp:lastPrinted>2014-06-04T07:56:00Z</cp:lastPrinted>
  <dcterms:created xsi:type="dcterms:W3CDTF">2014-06-30T13:44:00Z</dcterms:created>
  <dcterms:modified xsi:type="dcterms:W3CDTF">2014-06-30T13:44:00Z</dcterms:modified>
</cp:coreProperties>
</file>